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46340" w14:textId="7AAE1922" w:rsidR="00103EE7" w:rsidRPr="000E71D7" w:rsidRDefault="00103EE7" w:rsidP="00103EE7">
      <w:pPr>
        <w:rPr>
          <w:b/>
          <w:color w:val="009999"/>
          <w:sz w:val="32"/>
          <w:szCs w:val="32"/>
        </w:rPr>
      </w:pPr>
    </w:p>
    <w:p w14:paraId="7B3088C1" w14:textId="04072CE2" w:rsidR="00103EE7" w:rsidRPr="00AD18FA" w:rsidRDefault="000E71D7" w:rsidP="00103EE7">
      <w:bookmarkStart w:id="0" w:name="_MacBuGuideStaticData_10780H"/>
      <w:bookmarkStart w:id="1" w:name="_MacBuGuideStaticData_5547H"/>
      <w:r w:rsidRPr="000E71D7">
        <w:rPr>
          <w:b/>
          <w:noProof/>
          <w:color w:val="009999"/>
          <w:lang w:eastAsia="en-GB"/>
        </w:rPr>
        <mc:AlternateContent>
          <mc:Choice Requires="wps">
            <w:drawing>
              <wp:anchor distT="0" distB="0" distL="114300" distR="114300" simplePos="0" relativeHeight="251655168" behindDoc="0" locked="0" layoutInCell="1" allowOverlap="1" wp14:anchorId="76EA3E27" wp14:editId="45A6D407">
                <wp:simplePos x="0" y="0"/>
                <wp:positionH relativeFrom="page">
                  <wp:posOffset>514350</wp:posOffset>
                </wp:positionH>
                <wp:positionV relativeFrom="page">
                  <wp:posOffset>1533524</wp:posOffset>
                </wp:positionV>
                <wp:extent cx="6407785" cy="8277225"/>
                <wp:effectExtent l="0" t="0" r="0" b="9525"/>
                <wp:wrapThrough wrapText="bothSides">
                  <wp:wrapPolygon edited="0">
                    <wp:start x="128" y="0"/>
                    <wp:lineTo x="128" y="21575"/>
                    <wp:lineTo x="21384" y="21575"/>
                    <wp:lineTo x="21384" y="0"/>
                    <wp:lineTo x="128"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7785" cy="827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B9FEB" w14:textId="77777777" w:rsidR="001C4767" w:rsidRDefault="001C4767" w:rsidP="00E92E21">
                            <w:pPr>
                              <w:pStyle w:val="BasicParagraph"/>
                              <w:rPr>
                                <w:rFonts w:ascii="Arial" w:hAnsi="Arial" w:cs="Times New Roman"/>
                                <w:b/>
                                <w:color w:val="008094" w:themeColor="accent3" w:themeShade="BF"/>
                                <w:sz w:val="80"/>
                                <w:szCs w:val="80"/>
                              </w:rPr>
                            </w:pPr>
                          </w:p>
                          <w:p w14:paraId="64F2C8BF" w14:textId="3D7F44A4" w:rsidR="001C4767" w:rsidRDefault="001C4767" w:rsidP="001C4767">
                            <w:pPr>
                              <w:pStyle w:val="BasicParagraph"/>
                              <w:jc w:val="center"/>
                              <w:rPr>
                                <w:rFonts w:ascii="Arial" w:hAnsi="Arial" w:cs="Times New Roman"/>
                                <w:b/>
                                <w:color w:val="008094" w:themeColor="accent3" w:themeShade="BF"/>
                                <w:sz w:val="80"/>
                                <w:szCs w:val="80"/>
                              </w:rPr>
                            </w:pPr>
                            <w:r w:rsidRPr="00582BD7">
                              <w:rPr>
                                <w:b/>
                                <w:noProof/>
                                <w:lang w:eastAsia="en-GB"/>
                              </w:rPr>
                              <w:drawing>
                                <wp:inline distT="0" distB="0" distL="0" distR="0" wp14:anchorId="56791727" wp14:editId="7E7A0942">
                                  <wp:extent cx="5610352" cy="25810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w_discrimination_041108_article[1].jpg"/>
                                          <pic:cNvPicPr/>
                                        </pic:nvPicPr>
                                        <pic:blipFill>
                                          <a:blip r:embed="rId12">
                                            <a:extLst>
                                              <a:ext uri="{28A0092B-C50C-407E-A947-70E740481C1C}">
                                                <a14:useLocalDpi xmlns:a14="http://schemas.microsoft.com/office/drawing/2010/main" val="0"/>
                                              </a:ext>
                                            </a:extLst>
                                          </a:blip>
                                          <a:stretch>
                                            <a:fillRect/>
                                          </a:stretch>
                                        </pic:blipFill>
                                        <pic:spPr>
                                          <a:xfrm>
                                            <a:off x="0" y="0"/>
                                            <a:ext cx="6157860" cy="2832896"/>
                                          </a:xfrm>
                                          <a:prstGeom prst="rect">
                                            <a:avLst/>
                                          </a:prstGeom>
                                        </pic:spPr>
                                      </pic:pic>
                                    </a:graphicData>
                                  </a:graphic>
                                </wp:inline>
                              </w:drawing>
                            </w:r>
                          </w:p>
                          <w:p w14:paraId="176D3C10" w14:textId="77777777" w:rsidR="001C4767" w:rsidRDefault="001C4767" w:rsidP="00E92E21">
                            <w:pPr>
                              <w:pStyle w:val="BasicParagraph"/>
                              <w:rPr>
                                <w:rFonts w:ascii="Arial" w:hAnsi="Arial" w:cs="Times New Roman"/>
                                <w:b/>
                                <w:color w:val="008094" w:themeColor="accent3" w:themeShade="BF"/>
                                <w:sz w:val="80"/>
                                <w:szCs w:val="80"/>
                              </w:rPr>
                            </w:pPr>
                          </w:p>
                          <w:p w14:paraId="54A5E0F1" w14:textId="5438E04F" w:rsidR="001C4767" w:rsidRDefault="001C4767" w:rsidP="001C4767">
                            <w:pPr>
                              <w:pStyle w:val="BasicParagraph"/>
                              <w:jc w:val="center"/>
                              <w:rPr>
                                <w:rFonts w:ascii="Arial" w:hAnsi="Arial" w:cs="Times New Roman"/>
                                <w:b/>
                                <w:color w:val="008094" w:themeColor="accent3" w:themeShade="BF"/>
                                <w:sz w:val="80"/>
                                <w:szCs w:val="80"/>
                              </w:rPr>
                            </w:pPr>
                          </w:p>
                          <w:p w14:paraId="5F4731F4" w14:textId="77777777" w:rsidR="00E92E21" w:rsidRPr="00A3046D" w:rsidRDefault="00E92E21" w:rsidP="00E92E21">
                            <w:pPr>
                              <w:pStyle w:val="BasicParagraph"/>
                              <w:rPr>
                                <w:rFonts w:ascii="Arial" w:hAnsi="Arial" w:cs="Times New Roman"/>
                                <w:b/>
                                <w:color w:val="008094" w:themeColor="accent3" w:themeShade="BF"/>
                                <w:sz w:val="80"/>
                                <w:szCs w:val="80"/>
                              </w:rPr>
                            </w:pPr>
                            <w:r w:rsidRPr="00A3046D">
                              <w:rPr>
                                <w:rFonts w:ascii="Arial" w:hAnsi="Arial" w:cs="Times New Roman"/>
                                <w:b/>
                                <w:color w:val="008094" w:themeColor="accent3" w:themeShade="BF"/>
                                <w:sz w:val="80"/>
                                <w:szCs w:val="80"/>
                              </w:rPr>
                              <w:t>Equalities and Health Inequalities –</w:t>
                            </w:r>
                          </w:p>
                          <w:p w14:paraId="438D058E" w14:textId="27C5D7FB" w:rsidR="00E92E21" w:rsidRDefault="00E92E21" w:rsidP="00E92E21">
                            <w:pPr>
                              <w:pStyle w:val="BasicParagraph"/>
                              <w:rPr>
                                <w:rFonts w:ascii="Arial" w:hAnsi="Arial" w:cs="Times New Roman"/>
                                <w:b/>
                                <w:color w:val="008094" w:themeColor="accent3" w:themeShade="BF"/>
                                <w:sz w:val="80"/>
                                <w:szCs w:val="80"/>
                              </w:rPr>
                            </w:pPr>
                            <w:r w:rsidRPr="00A3046D">
                              <w:rPr>
                                <w:rFonts w:ascii="Arial" w:hAnsi="Arial" w:cs="Times New Roman"/>
                                <w:b/>
                                <w:color w:val="008094" w:themeColor="accent3" w:themeShade="BF"/>
                                <w:sz w:val="80"/>
                                <w:szCs w:val="80"/>
                              </w:rPr>
                              <w:t xml:space="preserve">Screening </w:t>
                            </w:r>
                            <w:r w:rsidR="000962C2" w:rsidRPr="00A3046D">
                              <w:rPr>
                                <w:rFonts w:ascii="Arial" w:hAnsi="Arial" w:cs="Times New Roman"/>
                                <w:b/>
                                <w:color w:val="008094" w:themeColor="accent3" w:themeShade="BF"/>
                                <w:sz w:val="80"/>
                                <w:szCs w:val="80"/>
                              </w:rPr>
                              <w:t>Tool</w:t>
                            </w:r>
                          </w:p>
                          <w:p w14:paraId="3C3178CB" w14:textId="399B5734" w:rsidR="001C4767" w:rsidRPr="00FD5133" w:rsidRDefault="001C4767" w:rsidP="00FD5133">
                            <w:pPr>
                              <w:pStyle w:val="BasicParagraph"/>
                              <w:rPr>
                                <w:rFonts w:ascii="Arial" w:hAnsi="Arial" w:cs="Times New Roman"/>
                                <w:b/>
                                <w:color w:val="008094" w:themeColor="accent3" w:themeShade="BF"/>
                                <w:szCs w:val="24"/>
                              </w:rPr>
                            </w:pPr>
                          </w:p>
                          <w:p w14:paraId="3F567C85" w14:textId="6B433761" w:rsidR="00E7071E" w:rsidRDefault="00E7071E" w:rsidP="00E7071E">
                            <w:pPr>
                              <w:pStyle w:val="BasicParagraph"/>
                            </w:pPr>
                          </w:p>
                          <w:p w14:paraId="02ED9478" w14:textId="331CAFF2" w:rsidR="00FD5133" w:rsidRDefault="00FD5133" w:rsidP="00E7071E">
                            <w:pPr>
                              <w:pStyle w:val="BasicParagraph"/>
                            </w:pPr>
                            <w:r>
                              <w:t>Name of Policy:</w:t>
                            </w:r>
                            <w:r w:rsidR="00506902">
                              <w:t xml:space="preserve"> Appraisal Policy</w:t>
                            </w:r>
                          </w:p>
                          <w:p w14:paraId="22E8009C" w14:textId="5011025A" w:rsidR="00FD5133" w:rsidRPr="00E72C89" w:rsidRDefault="00FD5133" w:rsidP="00E7071E">
                            <w:pPr>
                              <w:pStyle w:val="BasicParagraph"/>
                            </w:pPr>
                            <w:r>
                              <w:t>Date of Ratification:</w:t>
                            </w:r>
                            <w:r w:rsidR="00506902">
                              <w:t xml:space="preserve"> 24 September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EA3E27" id="_x0000_t202" coordsize="21600,21600" o:spt="202" path="m,l,21600r21600,l21600,xe">
                <v:stroke joinstyle="miter"/>
                <v:path gradientshapeok="t" o:connecttype="rect"/>
              </v:shapetype>
              <v:shape id="Text Box 2" o:spid="_x0000_s1026" type="#_x0000_t202" style="position:absolute;margin-left:40.5pt;margin-top:120.75pt;width:504.55pt;height:651.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" filled="f" stroked="f">
                <v:path arrowok="t"/>
                <v:textbox>
                  <w:txbxContent>
                    <w:p w14:paraId="1CBB9FEB" w14:textId="77777777" w:rsidR="001C4767" w:rsidRDefault="001C4767" w:rsidP="00E92E21">
                      <w:pPr>
                        <w:pStyle w:val="BasicParagraph"/>
                        <w:rPr>
                          <w:rFonts w:ascii="Arial" w:hAnsi="Arial" w:cs="Times New Roman"/>
                          <w:b/>
                          <w:color w:val="008094" w:themeColor="accent3" w:themeShade="BF"/>
                          <w:sz w:val="80"/>
                          <w:szCs w:val="80"/>
                        </w:rPr>
                      </w:pPr>
                    </w:p>
                    <w:p w14:paraId="64F2C8BF" w14:textId="3D7F44A4" w:rsidR="001C4767" w:rsidRDefault="001C4767" w:rsidP="001C4767">
                      <w:pPr>
                        <w:pStyle w:val="BasicParagraph"/>
                        <w:jc w:val="center"/>
                        <w:rPr>
                          <w:rFonts w:ascii="Arial" w:hAnsi="Arial" w:cs="Times New Roman"/>
                          <w:b/>
                          <w:color w:val="008094" w:themeColor="accent3" w:themeShade="BF"/>
                          <w:sz w:val="80"/>
                          <w:szCs w:val="80"/>
                        </w:rPr>
                      </w:pPr>
                      <w:r w:rsidRPr="00582BD7">
                        <w:rPr>
                          <w:b/>
                          <w:noProof/>
                          <w:lang w:eastAsia="en-GB"/>
                        </w:rPr>
                        <w:drawing>
                          <wp:inline distT="0" distB="0" distL="0" distR="0" wp14:anchorId="56791727" wp14:editId="7E7A0942">
                            <wp:extent cx="5610352" cy="25810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w_discrimination_041108_article[1].jpg"/>
                                    <pic:cNvPicPr/>
                                  </pic:nvPicPr>
                                  <pic:blipFill>
                                    <a:blip r:embed="rId12">
                                      <a:extLst>
                                        <a:ext uri="{28A0092B-C50C-407E-A947-70E740481C1C}">
                                          <a14:useLocalDpi xmlns:a14="http://schemas.microsoft.com/office/drawing/2010/main" val="0"/>
                                        </a:ext>
                                      </a:extLst>
                                    </a:blip>
                                    <a:stretch>
                                      <a:fillRect/>
                                    </a:stretch>
                                  </pic:blipFill>
                                  <pic:spPr>
                                    <a:xfrm>
                                      <a:off x="0" y="0"/>
                                      <a:ext cx="6157860" cy="2832896"/>
                                    </a:xfrm>
                                    <a:prstGeom prst="rect">
                                      <a:avLst/>
                                    </a:prstGeom>
                                  </pic:spPr>
                                </pic:pic>
                              </a:graphicData>
                            </a:graphic>
                          </wp:inline>
                        </w:drawing>
                      </w:r>
                    </w:p>
                    <w:p w14:paraId="176D3C10" w14:textId="77777777" w:rsidR="001C4767" w:rsidRDefault="001C4767" w:rsidP="00E92E21">
                      <w:pPr>
                        <w:pStyle w:val="BasicParagraph"/>
                        <w:rPr>
                          <w:rFonts w:ascii="Arial" w:hAnsi="Arial" w:cs="Times New Roman"/>
                          <w:b/>
                          <w:color w:val="008094" w:themeColor="accent3" w:themeShade="BF"/>
                          <w:sz w:val="80"/>
                          <w:szCs w:val="80"/>
                        </w:rPr>
                      </w:pPr>
                    </w:p>
                    <w:p w14:paraId="54A5E0F1" w14:textId="5438E04F" w:rsidR="001C4767" w:rsidRDefault="001C4767" w:rsidP="001C4767">
                      <w:pPr>
                        <w:pStyle w:val="BasicParagraph"/>
                        <w:jc w:val="center"/>
                        <w:rPr>
                          <w:rFonts w:ascii="Arial" w:hAnsi="Arial" w:cs="Times New Roman"/>
                          <w:b/>
                          <w:color w:val="008094" w:themeColor="accent3" w:themeShade="BF"/>
                          <w:sz w:val="80"/>
                          <w:szCs w:val="80"/>
                        </w:rPr>
                      </w:pPr>
                    </w:p>
                    <w:p w14:paraId="5F4731F4" w14:textId="77777777" w:rsidR="00E92E21" w:rsidRPr="00A3046D" w:rsidRDefault="00E92E21" w:rsidP="00E92E21">
                      <w:pPr>
                        <w:pStyle w:val="BasicParagraph"/>
                        <w:rPr>
                          <w:rFonts w:ascii="Arial" w:hAnsi="Arial" w:cs="Times New Roman"/>
                          <w:b/>
                          <w:color w:val="008094" w:themeColor="accent3" w:themeShade="BF"/>
                          <w:sz w:val="80"/>
                          <w:szCs w:val="80"/>
                        </w:rPr>
                      </w:pPr>
                      <w:r w:rsidRPr="00A3046D">
                        <w:rPr>
                          <w:rFonts w:ascii="Arial" w:hAnsi="Arial" w:cs="Times New Roman"/>
                          <w:b/>
                          <w:color w:val="008094" w:themeColor="accent3" w:themeShade="BF"/>
                          <w:sz w:val="80"/>
                          <w:szCs w:val="80"/>
                        </w:rPr>
                        <w:t>Equalities and Health Inequalities –</w:t>
                      </w:r>
                    </w:p>
                    <w:p w14:paraId="438D058E" w14:textId="27C5D7FB" w:rsidR="00E92E21" w:rsidRDefault="00E92E21" w:rsidP="00E92E21">
                      <w:pPr>
                        <w:pStyle w:val="BasicParagraph"/>
                        <w:rPr>
                          <w:rFonts w:ascii="Arial" w:hAnsi="Arial" w:cs="Times New Roman"/>
                          <w:b/>
                          <w:color w:val="008094" w:themeColor="accent3" w:themeShade="BF"/>
                          <w:sz w:val="80"/>
                          <w:szCs w:val="80"/>
                        </w:rPr>
                      </w:pPr>
                      <w:r w:rsidRPr="00A3046D">
                        <w:rPr>
                          <w:rFonts w:ascii="Arial" w:hAnsi="Arial" w:cs="Times New Roman"/>
                          <w:b/>
                          <w:color w:val="008094" w:themeColor="accent3" w:themeShade="BF"/>
                          <w:sz w:val="80"/>
                          <w:szCs w:val="80"/>
                        </w:rPr>
                        <w:t xml:space="preserve">Screening </w:t>
                      </w:r>
                      <w:r w:rsidR="000962C2" w:rsidRPr="00A3046D">
                        <w:rPr>
                          <w:rFonts w:ascii="Arial" w:hAnsi="Arial" w:cs="Times New Roman"/>
                          <w:b/>
                          <w:color w:val="008094" w:themeColor="accent3" w:themeShade="BF"/>
                          <w:sz w:val="80"/>
                          <w:szCs w:val="80"/>
                        </w:rPr>
                        <w:t>Tool</w:t>
                      </w:r>
                    </w:p>
                    <w:p w14:paraId="3C3178CB" w14:textId="399B5734" w:rsidR="001C4767" w:rsidRPr="00FD5133" w:rsidRDefault="001C4767" w:rsidP="00FD5133">
                      <w:pPr>
                        <w:pStyle w:val="BasicParagraph"/>
                        <w:rPr>
                          <w:rFonts w:ascii="Arial" w:hAnsi="Arial" w:cs="Times New Roman"/>
                          <w:b/>
                          <w:color w:val="008094" w:themeColor="accent3" w:themeShade="BF"/>
                          <w:szCs w:val="24"/>
                        </w:rPr>
                      </w:pPr>
                    </w:p>
                    <w:p w14:paraId="3F567C85" w14:textId="6B433761" w:rsidR="00E7071E" w:rsidRDefault="00E7071E" w:rsidP="00E7071E">
                      <w:pPr>
                        <w:pStyle w:val="BasicParagraph"/>
                      </w:pPr>
                    </w:p>
                    <w:p w14:paraId="02ED9478" w14:textId="331CAFF2" w:rsidR="00FD5133" w:rsidRDefault="00FD5133" w:rsidP="00E7071E">
                      <w:pPr>
                        <w:pStyle w:val="BasicParagraph"/>
                      </w:pPr>
                      <w:r>
                        <w:t>Name of Policy:</w:t>
                      </w:r>
                      <w:r w:rsidR="00506902">
                        <w:t xml:space="preserve"> Appraisal Policy</w:t>
                      </w:r>
                    </w:p>
                    <w:p w14:paraId="22E8009C" w14:textId="5011025A" w:rsidR="00FD5133" w:rsidRPr="00E72C89" w:rsidRDefault="00FD5133" w:rsidP="00E7071E">
                      <w:pPr>
                        <w:pStyle w:val="BasicParagraph"/>
                      </w:pPr>
                      <w:r>
                        <w:t>Date of Ratification:</w:t>
                      </w:r>
                      <w:r w:rsidR="00506902">
                        <w:t xml:space="preserve"> 24 September 2020</w:t>
                      </w:r>
                    </w:p>
                  </w:txbxContent>
                </v:textbox>
                <w10:wrap type="through" anchorx="page" anchory="page"/>
              </v:shape>
            </w:pict>
          </mc:Fallback>
        </mc:AlternateContent>
      </w:r>
      <w:bookmarkEnd w:id="0"/>
      <w:bookmarkEnd w:id="1"/>
    </w:p>
    <w:p w14:paraId="0FFB53B8" w14:textId="28FB6AA2" w:rsidR="00103EE7" w:rsidRPr="00E52ACB" w:rsidRDefault="00103EE7" w:rsidP="00103EE7">
      <w:pPr>
        <w:rPr>
          <w:b/>
          <w:color w:val="A00054" w:themeColor="accent2"/>
          <w:sz w:val="28"/>
          <w:szCs w:val="28"/>
        </w:rPr>
      </w:pPr>
    </w:p>
    <w:p w14:paraId="4723D63B" w14:textId="77777777" w:rsidR="000E71D7" w:rsidRDefault="000E71D7" w:rsidP="00103EE7"/>
    <w:p w14:paraId="44DE82AE" w14:textId="77777777" w:rsidR="000E71D7" w:rsidRDefault="000E71D7" w:rsidP="00103EE7"/>
    <w:p w14:paraId="78D01154" w14:textId="77777777" w:rsidR="000E71D7" w:rsidRDefault="000E71D7" w:rsidP="00103EE7"/>
    <w:p w14:paraId="7AA81E37" w14:textId="50369D12" w:rsidR="00103EE7" w:rsidRDefault="00103EE7" w:rsidP="00103EE7">
      <w:r>
        <w:t>Version number:</w:t>
      </w:r>
      <w:r w:rsidR="00215184">
        <w:t xml:space="preserve"> V1</w:t>
      </w:r>
    </w:p>
    <w:p w14:paraId="1E9C1174" w14:textId="77777777" w:rsidR="00103EE7" w:rsidRDefault="00103EE7" w:rsidP="00103EE7"/>
    <w:p w14:paraId="64565127" w14:textId="3E2F4B41" w:rsidR="00103EE7" w:rsidRDefault="00103EE7" w:rsidP="00103EE7">
      <w:r>
        <w:t>First published:</w:t>
      </w:r>
      <w:r w:rsidR="00106D8D">
        <w:t xml:space="preserve"> November</w:t>
      </w:r>
      <w:r w:rsidR="00215184">
        <w:t xml:space="preserve"> 2016</w:t>
      </w:r>
    </w:p>
    <w:p w14:paraId="5A349BAC" w14:textId="77777777" w:rsidR="00215184" w:rsidRDefault="00215184" w:rsidP="00103EE7"/>
    <w:p w14:paraId="02E031DB" w14:textId="3C926EF9" w:rsidR="00215184" w:rsidRDefault="00215184" w:rsidP="00103EE7">
      <w:r>
        <w:t xml:space="preserve">To be read in conjunction with Equalities and Health Inequalities Analysis Guidance, </w:t>
      </w:r>
      <w:r w:rsidR="007F0607">
        <w:t>Quality &amp; Patient Safety Team, Urgent Care 24</w:t>
      </w:r>
      <w:r>
        <w:t>, 2016.</w:t>
      </w:r>
    </w:p>
    <w:p w14:paraId="5E741FFB" w14:textId="77777777" w:rsidR="00103EE7" w:rsidRDefault="00103EE7" w:rsidP="00103EE7"/>
    <w:p w14:paraId="27FBBFB8" w14:textId="07C7F0B0" w:rsidR="00103EE7" w:rsidRDefault="00103EE7" w:rsidP="00103EE7"/>
    <w:p w14:paraId="7FF6C005" w14:textId="77777777" w:rsidR="00103EE7" w:rsidRDefault="00103EE7" w:rsidP="00103EE7"/>
    <w:p w14:paraId="72079797" w14:textId="2BD8687B" w:rsidR="0094253A" w:rsidRDefault="00103EE7" w:rsidP="00103EE7">
      <w:r>
        <w:t>Prepared by:</w:t>
      </w:r>
      <w:r w:rsidR="00215184">
        <w:t xml:space="preserve"> </w:t>
      </w:r>
      <w:r w:rsidR="007F0607">
        <w:t>Quality &amp; Patient Safety Team.</w:t>
      </w:r>
    </w:p>
    <w:p w14:paraId="38B8BED5" w14:textId="227DC47A" w:rsidR="0094253A" w:rsidRDefault="0094253A" w:rsidP="00103EE7"/>
    <w:p w14:paraId="4F162B7C" w14:textId="77777777" w:rsidR="0065297A" w:rsidRDefault="0065297A" w:rsidP="00103EE7">
      <w:pPr>
        <w:rPr>
          <w:sz w:val="22"/>
          <w:szCs w:val="22"/>
        </w:rPr>
      </w:pPr>
    </w:p>
    <w:p w14:paraId="63FCBEE1" w14:textId="5B87D8EE" w:rsidR="000B6384" w:rsidRPr="001A515E" w:rsidRDefault="000B6384" w:rsidP="001A515E">
      <w:pPr>
        <w:rPr>
          <w:rFonts w:eastAsia="Calibri" w:cs="Arial"/>
          <w:bCs w:val="0"/>
          <w:szCs w:val="24"/>
        </w:rPr>
      </w:pPr>
      <w:r>
        <w:br w:type="page"/>
      </w:r>
    </w:p>
    <w:tbl>
      <w:tblPr>
        <w:tblStyle w:val="TableGrid"/>
        <w:tblW w:w="9214" w:type="dxa"/>
        <w:tblInd w:w="108" w:type="dxa"/>
        <w:tblLayout w:type="fixed"/>
        <w:tblLook w:val="04A0" w:firstRow="1" w:lastRow="0" w:firstColumn="1" w:lastColumn="0" w:noHBand="0" w:noVBand="1"/>
      </w:tblPr>
      <w:tblGrid>
        <w:gridCol w:w="1134"/>
        <w:gridCol w:w="2014"/>
        <w:gridCol w:w="567"/>
        <w:gridCol w:w="2409"/>
        <w:gridCol w:w="284"/>
        <w:gridCol w:w="2806"/>
      </w:tblGrid>
      <w:tr w:rsidR="000B6384" w:rsidRPr="00C62A3F" w14:paraId="06BB4240" w14:textId="77777777" w:rsidTr="00D96A57">
        <w:tc>
          <w:tcPr>
            <w:tcW w:w="9214" w:type="dxa"/>
            <w:gridSpan w:val="6"/>
            <w:shd w:val="clear" w:color="auto" w:fill="FFFFFF" w:themeFill="background2"/>
          </w:tcPr>
          <w:p w14:paraId="783CCC7D" w14:textId="0159DD8A" w:rsidR="000B6384" w:rsidRPr="00E166EF" w:rsidRDefault="000B6384" w:rsidP="000B6384">
            <w:pPr>
              <w:pStyle w:val="Heading1"/>
              <w:rPr>
                <w:color w:val="008094" w:themeColor="accent3" w:themeShade="BF"/>
              </w:rPr>
            </w:pPr>
            <w:bookmarkStart w:id="2" w:name="_Toc455668396"/>
            <w:r w:rsidRPr="00E166EF">
              <w:rPr>
                <w:color w:val="008094" w:themeColor="accent3" w:themeShade="BF"/>
              </w:rPr>
              <w:lastRenderedPageBreak/>
              <w:t>Introduction</w:t>
            </w:r>
            <w:bookmarkEnd w:id="2"/>
          </w:p>
          <w:p w14:paraId="6F94A2D0" w14:textId="77777777" w:rsidR="000B6384" w:rsidRPr="000B6384" w:rsidRDefault="000B6384" w:rsidP="000B6384"/>
          <w:p w14:paraId="7317267C" w14:textId="30E8A2E8" w:rsidR="000962C2" w:rsidRDefault="000B6384" w:rsidP="00EC0CD9">
            <w:pPr>
              <w:spacing w:line="276" w:lineRule="auto"/>
              <w:rPr>
                <w:rFonts w:cs="Arial"/>
              </w:rPr>
            </w:pPr>
            <w:r w:rsidRPr="00C62A3F">
              <w:rPr>
                <w:rFonts w:cs="Arial"/>
              </w:rPr>
              <w:t xml:space="preserve">The purpose of this </w:t>
            </w:r>
            <w:r>
              <w:rPr>
                <w:rFonts w:cs="Arial"/>
              </w:rPr>
              <w:t>S</w:t>
            </w:r>
            <w:r w:rsidRPr="00C62A3F">
              <w:rPr>
                <w:rFonts w:cs="Arial"/>
              </w:rPr>
              <w:t xml:space="preserve">creening </w:t>
            </w:r>
            <w:r>
              <w:rPr>
                <w:rFonts w:cs="Arial"/>
              </w:rPr>
              <w:t>T</w:t>
            </w:r>
            <w:r w:rsidRPr="00C62A3F">
              <w:rPr>
                <w:rFonts w:cs="Arial"/>
              </w:rPr>
              <w:t>ool is to help you decide whether or not you need to undertake an Equality and Health Inequalities Analysis (EHIA) for your project</w:t>
            </w:r>
            <w:r w:rsidR="00E166EF">
              <w:rPr>
                <w:rFonts w:cs="Arial"/>
              </w:rPr>
              <w:t>, policy</w:t>
            </w:r>
            <w:r w:rsidRPr="00C62A3F">
              <w:rPr>
                <w:rFonts w:cs="Arial"/>
              </w:rPr>
              <w:t xml:space="preserve"> or piece of work.</w:t>
            </w:r>
            <w:r w:rsidR="000962C2">
              <w:rPr>
                <w:rFonts w:cs="Arial"/>
              </w:rPr>
              <w:t xml:space="preserve"> </w:t>
            </w:r>
            <w:r w:rsidRPr="00C62A3F">
              <w:rPr>
                <w:rFonts w:cs="Arial"/>
              </w:rPr>
              <w:t xml:space="preserve">It is your responsibility to </w:t>
            </w:r>
            <w:r w:rsidR="00E166EF">
              <w:rPr>
                <w:rFonts w:cs="Arial"/>
              </w:rPr>
              <w:t xml:space="preserve">take this decision once you have </w:t>
            </w:r>
            <w:r w:rsidR="000E71D7">
              <w:rPr>
                <w:rFonts w:cs="Arial"/>
              </w:rPr>
              <w:t xml:space="preserve">worked </w:t>
            </w:r>
            <w:r w:rsidR="000E71D7" w:rsidRPr="00C62A3F">
              <w:rPr>
                <w:rFonts w:cs="Arial"/>
              </w:rPr>
              <w:t>through</w:t>
            </w:r>
            <w:r w:rsidRPr="00C62A3F">
              <w:rPr>
                <w:rFonts w:cs="Arial"/>
              </w:rPr>
              <w:t xml:space="preserve"> the </w:t>
            </w:r>
            <w:r>
              <w:rPr>
                <w:rFonts w:cs="Arial"/>
              </w:rPr>
              <w:t>S</w:t>
            </w:r>
            <w:r w:rsidRPr="00C62A3F">
              <w:rPr>
                <w:rFonts w:cs="Arial"/>
              </w:rPr>
              <w:t xml:space="preserve">creening </w:t>
            </w:r>
            <w:r>
              <w:rPr>
                <w:rFonts w:cs="Arial"/>
              </w:rPr>
              <w:t>T</w:t>
            </w:r>
            <w:r w:rsidRPr="00C62A3F">
              <w:rPr>
                <w:rFonts w:cs="Arial"/>
              </w:rPr>
              <w:t xml:space="preserve">ool. Once completed, </w:t>
            </w:r>
            <w:r w:rsidR="00F44210">
              <w:rPr>
                <w:rFonts w:cs="Arial"/>
              </w:rPr>
              <w:t>the</w:t>
            </w:r>
            <w:r w:rsidRPr="00F44210">
              <w:rPr>
                <w:rFonts w:cs="Arial"/>
              </w:rPr>
              <w:t xml:space="preserve"> </w:t>
            </w:r>
            <w:r w:rsidR="00E166EF" w:rsidRPr="00F44210">
              <w:rPr>
                <w:rFonts w:cs="Arial"/>
              </w:rPr>
              <w:t xml:space="preserve">Head of </w:t>
            </w:r>
            <w:r w:rsidR="00F44210">
              <w:rPr>
                <w:rFonts w:cs="Arial"/>
              </w:rPr>
              <w:t xml:space="preserve">your </w:t>
            </w:r>
            <w:r w:rsidR="00E166EF" w:rsidRPr="00F44210">
              <w:rPr>
                <w:rFonts w:cs="Arial"/>
              </w:rPr>
              <w:t>SDU</w:t>
            </w:r>
            <w:r w:rsidR="00E166EF">
              <w:rPr>
                <w:rFonts w:cs="Arial"/>
              </w:rPr>
              <w:t xml:space="preserve"> </w:t>
            </w:r>
            <w:r w:rsidR="00F44210">
              <w:rPr>
                <w:rFonts w:cs="Arial"/>
              </w:rPr>
              <w:t xml:space="preserve">or the Quality &amp; Patient Safety Team </w:t>
            </w:r>
            <w:r w:rsidRPr="00C62A3F">
              <w:rPr>
                <w:rFonts w:cs="Arial"/>
              </w:rPr>
              <w:t xml:space="preserve">will need to sign off the </w:t>
            </w:r>
            <w:r>
              <w:rPr>
                <w:rFonts w:cs="Arial"/>
              </w:rPr>
              <w:t>S</w:t>
            </w:r>
            <w:r w:rsidRPr="00C62A3F">
              <w:rPr>
                <w:rFonts w:cs="Arial"/>
              </w:rPr>
              <w:t xml:space="preserve">creening </w:t>
            </w:r>
            <w:r>
              <w:rPr>
                <w:rFonts w:cs="Arial"/>
              </w:rPr>
              <w:t>T</w:t>
            </w:r>
            <w:r w:rsidRPr="00C62A3F">
              <w:rPr>
                <w:rFonts w:cs="Arial"/>
              </w:rPr>
              <w:t>ool and approve your decision i.e. to either undertake an EHIA or not to undertake an EHIA.</w:t>
            </w:r>
            <w:r>
              <w:rPr>
                <w:rFonts w:cs="Arial"/>
              </w:rPr>
              <w:t xml:space="preserve"> </w:t>
            </w:r>
          </w:p>
          <w:p w14:paraId="724792D2" w14:textId="77777777" w:rsidR="000962C2" w:rsidRDefault="000962C2" w:rsidP="00EC0CD9">
            <w:pPr>
              <w:spacing w:line="276" w:lineRule="auto"/>
              <w:rPr>
                <w:rFonts w:cs="Arial"/>
              </w:rPr>
            </w:pPr>
          </w:p>
          <w:p w14:paraId="70AFB14C" w14:textId="10E36ADB" w:rsidR="00EC0CD9" w:rsidRDefault="000962C2" w:rsidP="00EC0CD9">
            <w:pPr>
              <w:spacing w:line="276" w:lineRule="auto"/>
              <w:rPr>
                <w:rFonts w:cs="Arial"/>
              </w:rPr>
            </w:pPr>
            <w:r>
              <w:rPr>
                <w:rFonts w:cs="Arial"/>
              </w:rPr>
              <w:t xml:space="preserve">The </w:t>
            </w:r>
            <w:r w:rsidR="00E166EF">
              <w:rPr>
                <w:rFonts w:cs="Arial"/>
              </w:rPr>
              <w:t xml:space="preserve">Quality and Patient Safety Team </w:t>
            </w:r>
            <w:r w:rsidR="00EC0CD9">
              <w:rPr>
                <w:rFonts w:cs="Arial"/>
              </w:rPr>
              <w:t xml:space="preserve">can </w:t>
            </w:r>
            <w:r>
              <w:rPr>
                <w:rFonts w:cs="Arial"/>
              </w:rPr>
              <w:t xml:space="preserve">offer </w:t>
            </w:r>
            <w:r w:rsidR="00EC0CD9">
              <w:rPr>
                <w:rFonts w:cs="Arial"/>
              </w:rPr>
              <w:t>support</w:t>
            </w:r>
            <w:r>
              <w:rPr>
                <w:rFonts w:cs="Arial"/>
              </w:rPr>
              <w:t xml:space="preserve"> where needed. It is advisable to contact</w:t>
            </w:r>
            <w:r w:rsidR="00E166EF">
              <w:rPr>
                <w:rFonts w:cs="Arial"/>
              </w:rPr>
              <w:t xml:space="preserve"> us as early as possible </w:t>
            </w:r>
            <w:r>
              <w:rPr>
                <w:rFonts w:cs="Arial"/>
              </w:rPr>
              <w:t xml:space="preserve">so that we are aware of your project. </w:t>
            </w:r>
          </w:p>
          <w:p w14:paraId="72C3E5DD" w14:textId="77777777" w:rsidR="00EC0CD9" w:rsidRDefault="00EC0CD9" w:rsidP="00EC0CD9">
            <w:pPr>
              <w:spacing w:line="276" w:lineRule="auto"/>
              <w:rPr>
                <w:rFonts w:cs="Arial"/>
              </w:rPr>
            </w:pPr>
            <w:r>
              <w:rPr>
                <w:rFonts w:cs="Arial"/>
              </w:rPr>
              <w:t xml:space="preserve">  </w:t>
            </w:r>
          </w:p>
          <w:p w14:paraId="105CC648" w14:textId="793440CD" w:rsidR="000B6384" w:rsidRDefault="000B6384" w:rsidP="005B3CB6">
            <w:pPr>
              <w:spacing w:line="276" w:lineRule="auto"/>
              <w:rPr>
                <w:rFonts w:cs="Arial"/>
              </w:rPr>
            </w:pPr>
            <w:r w:rsidRPr="00C62A3F">
              <w:rPr>
                <w:rFonts w:cs="Arial"/>
              </w:rPr>
              <w:t>When completing t</w:t>
            </w:r>
            <w:r>
              <w:rPr>
                <w:rFonts w:cs="Arial"/>
              </w:rPr>
              <w:t>he S</w:t>
            </w:r>
            <w:r w:rsidRPr="00C62A3F">
              <w:rPr>
                <w:rFonts w:cs="Arial"/>
              </w:rPr>
              <w:t xml:space="preserve">creening </w:t>
            </w:r>
            <w:r>
              <w:rPr>
                <w:rFonts w:cs="Arial"/>
              </w:rPr>
              <w:t>T</w:t>
            </w:r>
            <w:r w:rsidRPr="00C62A3F">
              <w:rPr>
                <w:rFonts w:cs="Arial"/>
              </w:rPr>
              <w:t>ool, consider the nine protected characteristics</w:t>
            </w:r>
            <w:r>
              <w:rPr>
                <w:rFonts w:cs="Arial"/>
              </w:rPr>
              <w:t xml:space="preserve"> and</w:t>
            </w:r>
            <w:r w:rsidRPr="00C62A3F">
              <w:rPr>
                <w:rFonts w:cs="Arial"/>
              </w:rPr>
              <w:t xml:space="preserve"> how your work would benefit one or more of these groups. </w:t>
            </w:r>
            <w:r>
              <w:rPr>
                <w:rFonts w:cs="Arial"/>
              </w:rPr>
              <w:t>The nine protected characteristics are as follows:</w:t>
            </w:r>
          </w:p>
          <w:p w14:paraId="522F639D" w14:textId="77777777" w:rsidR="000B6384" w:rsidRDefault="000B6384" w:rsidP="005B3CB6">
            <w:pPr>
              <w:spacing w:line="276" w:lineRule="auto"/>
              <w:rPr>
                <w:rFonts w:cs="Arial"/>
              </w:rPr>
            </w:pPr>
          </w:p>
          <w:p w14:paraId="7F0D655C" w14:textId="77777777" w:rsidR="000B6384" w:rsidRDefault="000B6384" w:rsidP="000B6384">
            <w:pPr>
              <w:pStyle w:val="ListParagraph"/>
              <w:numPr>
                <w:ilvl w:val="0"/>
                <w:numId w:val="43"/>
              </w:numPr>
              <w:spacing w:line="259" w:lineRule="auto"/>
              <w:rPr>
                <w:rFonts w:cs="Arial"/>
              </w:rPr>
            </w:pPr>
            <w:r>
              <w:rPr>
                <w:rFonts w:cs="Arial"/>
              </w:rPr>
              <w:t>Age</w:t>
            </w:r>
          </w:p>
          <w:p w14:paraId="3FF666C5" w14:textId="77777777" w:rsidR="000B6384" w:rsidRDefault="000B6384" w:rsidP="000B6384">
            <w:pPr>
              <w:pStyle w:val="ListParagraph"/>
              <w:numPr>
                <w:ilvl w:val="0"/>
                <w:numId w:val="43"/>
              </w:numPr>
              <w:spacing w:line="259" w:lineRule="auto"/>
              <w:rPr>
                <w:rFonts w:cs="Arial"/>
              </w:rPr>
            </w:pPr>
            <w:r>
              <w:rPr>
                <w:rFonts w:cs="Arial"/>
              </w:rPr>
              <w:t>Disability</w:t>
            </w:r>
          </w:p>
          <w:p w14:paraId="6AD16037" w14:textId="77777777" w:rsidR="000B6384" w:rsidRDefault="000B6384" w:rsidP="000B6384">
            <w:pPr>
              <w:pStyle w:val="ListParagraph"/>
              <w:numPr>
                <w:ilvl w:val="0"/>
                <w:numId w:val="43"/>
              </w:numPr>
              <w:spacing w:line="259" w:lineRule="auto"/>
              <w:rPr>
                <w:rFonts w:cs="Arial"/>
              </w:rPr>
            </w:pPr>
            <w:r>
              <w:rPr>
                <w:rFonts w:cs="Arial"/>
              </w:rPr>
              <w:t>Gender reassignment</w:t>
            </w:r>
          </w:p>
          <w:p w14:paraId="7D651736" w14:textId="701B9C8D" w:rsidR="000B6384" w:rsidRDefault="000B6384" w:rsidP="000B6384">
            <w:pPr>
              <w:pStyle w:val="ListParagraph"/>
              <w:numPr>
                <w:ilvl w:val="0"/>
                <w:numId w:val="43"/>
              </w:numPr>
              <w:spacing w:line="259" w:lineRule="auto"/>
              <w:rPr>
                <w:rFonts w:cs="Arial"/>
              </w:rPr>
            </w:pPr>
            <w:r>
              <w:rPr>
                <w:rFonts w:cs="Arial"/>
              </w:rPr>
              <w:t xml:space="preserve">Marriage and </w:t>
            </w:r>
            <w:r w:rsidR="00DD13D3">
              <w:rPr>
                <w:rFonts w:cs="Arial"/>
              </w:rPr>
              <w:t>c</w:t>
            </w:r>
            <w:r>
              <w:rPr>
                <w:rFonts w:cs="Arial"/>
              </w:rPr>
              <w:t xml:space="preserve">ivil </w:t>
            </w:r>
            <w:r w:rsidR="00DD13D3">
              <w:rPr>
                <w:rFonts w:cs="Arial"/>
              </w:rPr>
              <w:t>p</w:t>
            </w:r>
            <w:r>
              <w:rPr>
                <w:rFonts w:cs="Arial"/>
              </w:rPr>
              <w:t>artnership</w:t>
            </w:r>
          </w:p>
          <w:p w14:paraId="2A386EED" w14:textId="77777777" w:rsidR="000B6384" w:rsidRDefault="000B6384" w:rsidP="000B6384">
            <w:pPr>
              <w:pStyle w:val="ListParagraph"/>
              <w:numPr>
                <w:ilvl w:val="0"/>
                <w:numId w:val="43"/>
              </w:numPr>
              <w:spacing w:line="259" w:lineRule="auto"/>
              <w:rPr>
                <w:rFonts w:cs="Arial"/>
              </w:rPr>
            </w:pPr>
            <w:r>
              <w:rPr>
                <w:rFonts w:cs="Arial"/>
              </w:rPr>
              <w:t>Pregnancy and maternity</w:t>
            </w:r>
          </w:p>
          <w:p w14:paraId="52043AC3" w14:textId="77777777" w:rsidR="000B6384" w:rsidRDefault="000B6384" w:rsidP="000B6384">
            <w:pPr>
              <w:pStyle w:val="ListParagraph"/>
              <w:numPr>
                <w:ilvl w:val="0"/>
                <w:numId w:val="43"/>
              </w:numPr>
              <w:spacing w:line="259" w:lineRule="auto"/>
              <w:rPr>
                <w:rFonts w:cs="Arial"/>
              </w:rPr>
            </w:pPr>
            <w:r>
              <w:rPr>
                <w:rFonts w:cs="Arial"/>
              </w:rPr>
              <w:t>Race</w:t>
            </w:r>
          </w:p>
          <w:p w14:paraId="074F1B51" w14:textId="77777777" w:rsidR="000B6384" w:rsidRDefault="000B6384" w:rsidP="000B6384">
            <w:pPr>
              <w:pStyle w:val="ListParagraph"/>
              <w:numPr>
                <w:ilvl w:val="0"/>
                <w:numId w:val="43"/>
              </w:numPr>
              <w:spacing w:line="259" w:lineRule="auto"/>
              <w:rPr>
                <w:rFonts w:cs="Arial"/>
              </w:rPr>
            </w:pPr>
            <w:r>
              <w:rPr>
                <w:rFonts w:cs="Arial"/>
              </w:rPr>
              <w:t>Religion and belief</w:t>
            </w:r>
          </w:p>
          <w:p w14:paraId="00D7A90D" w14:textId="77777777" w:rsidR="000B6384" w:rsidRDefault="000B6384" w:rsidP="000B6384">
            <w:pPr>
              <w:pStyle w:val="ListParagraph"/>
              <w:numPr>
                <w:ilvl w:val="0"/>
                <w:numId w:val="43"/>
              </w:numPr>
              <w:spacing w:line="259" w:lineRule="auto"/>
              <w:rPr>
                <w:rFonts w:cs="Arial"/>
              </w:rPr>
            </w:pPr>
            <w:r>
              <w:rPr>
                <w:rFonts w:cs="Arial"/>
              </w:rPr>
              <w:t>Sex</w:t>
            </w:r>
          </w:p>
          <w:p w14:paraId="6C7D1B28" w14:textId="77777777" w:rsidR="000B6384" w:rsidRDefault="000B6384" w:rsidP="000B6384">
            <w:pPr>
              <w:pStyle w:val="ListParagraph"/>
              <w:numPr>
                <w:ilvl w:val="0"/>
                <w:numId w:val="43"/>
              </w:numPr>
              <w:spacing w:line="259" w:lineRule="auto"/>
              <w:rPr>
                <w:rFonts w:cs="Arial"/>
              </w:rPr>
            </w:pPr>
            <w:r>
              <w:rPr>
                <w:rFonts w:cs="Arial"/>
              </w:rPr>
              <w:t>Sexual orientation</w:t>
            </w:r>
          </w:p>
          <w:p w14:paraId="1687B9A8" w14:textId="77777777" w:rsidR="000B6384" w:rsidRDefault="000B6384" w:rsidP="005B3CB6">
            <w:pPr>
              <w:rPr>
                <w:rFonts w:cs="Arial"/>
              </w:rPr>
            </w:pPr>
          </w:p>
          <w:p w14:paraId="04A392BE" w14:textId="77860A4D" w:rsidR="000B6384" w:rsidRDefault="00E166EF" w:rsidP="00E166EF">
            <w:pPr>
              <w:rPr>
                <w:rFonts w:cs="Arial"/>
              </w:rPr>
            </w:pPr>
            <w:r>
              <w:rPr>
                <w:rFonts w:eastAsia="Calibri" w:cs="Arial"/>
              </w:rPr>
              <w:t>A</w:t>
            </w:r>
            <w:r w:rsidRPr="00CF4021">
              <w:rPr>
                <w:rFonts w:eastAsia="Calibri" w:cs="Arial"/>
              </w:rPr>
              <w:t xml:space="preserve"> number of groups of people who are not usually provided for by healthcare services</w:t>
            </w:r>
            <w:r>
              <w:rPr>
                <w:rFonts w:eastAsia="Calibri" w:cs="Arial"/>
              </w:rPr>
              <w:t xml:space="preserve"> and includes</w:t>
            </w:r>
            <w:r w:rsidRPr="00CF4021">
              <w:rPr>
                <w:rFonts w:eastAsia="Calibri" w:cs="Arial"/>
              </w:rPr>
              <w:t xml:space="preserve"> people who are </w:t>
            </w:r>
            <w:r>
              <w:rPr>
                <w:rFonts w:eastAsia="Calibri" w:cs="Arial"/>
              </w:rPr>
              <w:t>h</w:t>
            </w:r>
            <w:r w:rsidRPr="00CF4021">
              <w:rPr>
                <w:rFonts w:eastAsia="Calibri" w:cs="Arial"/>
              </w:rPr>
              <w:t>omeless, rough sleepers, vulnerable migrants, sex workers</w:t>
            </w:r>
            <w:r>
              <w:rPr>
                <w:rFonts w:eastAsia="Calibri" w:cs="Arial"/>
              </w:rPr>
              <w:t>,</w:t>
            </w:r>
            <w:r w:rsidRPr="00CF4021">
              <w:rPr>
                <w:rFonts w:eastAsia="Calibri" w:cs="Arial"/>
              </w:rPr>
              <w:t xml:space="preserve"> Gyps</w:t>
            </w:r>
            <w:r>
              <w:rPr>
                <w:rFonts w:eastAsia="Calibri" w:cs="Arial"/>
              </w:rPr>
              <w:t>ies and</w:t>
            </w:r>
            <w:r w:rsidRPr="00CF4021">
              <w:rPr>
                <w:rFonts w:eastAsia="Calibri" w:cs="Arial"/>
              </w:rPr>
              <w:t xml:space="preserve"> </w:t>
            </w:r>
            <w:r>
              <w:rPr>
                <w:rFonts w:eastAsia="Calibri" w:cs="Arial"/>
              </w:rPr>
              <w:t xml:space="preserve">Travellers, </w:t>
            </w:r>
            <w:r w:rsidRPr="00CF4021">
              <w:rPr>
                <w:rFonts w:eastAsia="Calibri" w:cs="Arial"/>
              </w:rPr>
              <w:t xml:space="preserve">Female Genital Mutilation (FGM), </w:t>
            </w:r>
            <w:r>
              <w:rPr>
                <w:rFonts w:eastAsia="Calibri" w:cs="Arial"/>
              </w:rPr>
              <w:t>h</w:t>
            </w:r>
            <w:r w:rsidRPr="00CF4021">
              <w:rPr>
                <w:rFonts w:eastAsia="Calibri" w:cs="Arial"/>
              </w:rPr>
              <w:t xml:space="preserve">uman </w:t>
            </w:r>
            <w:r>
              <w:rPr>
                <w:rFonts w:eastAsia="Calibri" w:cs="Arial"/>
              </w:rPr>
              <w:t>t</w:t>
            </w:r>
            <w:r w:rsidRPr="00CF4021">
              <w:rPr>
                <w:rFonts w:eastAsia="Calibri" w:cs="Arial"/>
              </w:rPr>
              <w:t xml:space="preserve">rafficking and people in recovery. </w:t>
            </w:r>
            <w:r>
              <w:rPr>
                <w:rFonts w:cs="Arial"/>
              </w:rPr>
              <w:t>Urgent Care 24 will also consider these groups when completing the Screening Tool:</w:t>
            </w:r>
            <w:r w:rsidR="000B6384">
              <w:rPr>
                <w:rFonts w:cs="Arial"/>
              </w:rPr>
              <w:t xml:space="preserve"> </w:t>
            </w:r>
          </w:p>
          <w:p w14:paraId="6C4632EB" w14:textId="77777777" w:rsidR="00E166EF" w:rsidRDefault="00E166EF" w:rsidP="00E166EF">
            <w:pPr>
              <w:rPr>
                <w:rFonts w:cs="Arial"/>
              </w:rPr>
            </w:pPr>
          </w:p>
          <w:p w14:paraId="08179EC6" w14:textId="1D5B65D4" w:rsidR="00D96A57" w:rsidRDefault="000B6384" w:rsidP="005B3CB6">
            <w:pPr>
              <w:spacing w:line="276" w:lineRule="auto"/>
              <w:rPr>
                <w:rFonts w:cs="Arial"/>
              </w:rPr>
            </w:pPr>
            <w:r>
              <w:rPr>
                <w:rFonts w:cs="Arial"/>
              </w:rPr>
              <w:t xml:space="preserve">The </w:t>
            </w:r>
            <w:r w:rsidR="00DD13D3" w:rsidRPr="000962C2">
              <w:rPr>
                <w:rFonts w:cs="Arial"/>
                <w:b/>
              </w:rPr>
              <w:t>g</w:t>
            </w:r>
            <w:r w:rsidRPr="000962C2">
              <w:rPr>
                <w:rFonts w:cs="Arial"/>
                <w:b/>
              </w:rPr>
              <w:t>uidance</w:t>
            </w:r>
            <w:r w:rsidRPr="000962C2">
              <w:rPr>
                <w:rFonts w:cs="Arial"/>
              </w:rPr>
              <w:t xml:space="preserve"> </w:t>
            </w:r>
            <w:r>
              <w:rPr>
                <w:rFonts w:cs="Arial"/>
              </w:rPr>
              <w:t xml:space="preserve">which accompanies this </w:t>
            </w:r>
            <w:r w:rsidR="00DD13D3">
              <w:rPr>
                <w:rFonts w:cs="Arial"/>
              </w:rPr>
              <w:t>t</w:t>
            </w:r>
            <w:r>
              <w:rPr>
                <w:rFonts w:cs="Arial"/>
              </w:rPr>
              <w:t>ool will support you to ensure you are completing this document properly. It can be found at:</w:t>
            </w:r>
            <w:r w:rsidR="00F44210">
              <w:rPr>
                <w:rFonts w:cs="Arial"/>
              </w:rPr>
              <w:t xml:space="preserve"> </w:t>
            </w:r>
            <w:hyperlink r:id="rId13" w:history="1">
              <w:r w:rsidR="00F44210" w:rsidRPr="00434120">
                <w:rPr>
                  <w:rStyle w:val="Hyperlink"/>
                  <w:rFonts w:cs="Arial"/>
                </w:rPr>
                <w:t>http://extranet.urgentcare24.co.uk/</w:t>
              </w:r>
            </w:hyperlink>
          </w:p>
          <w:p w14:paraId="3CFFF417" w14:textId="77777777" w:rsidR="00F44210" w:rsidRDefault="00F44210" w:rsidP="005B3CB6">
            <w:pPr>
              <w:spacing w:line="276" w:lineRule="auto"/>
              <w:rPr>
                <w:rFonts w:cs="Arial"/>
              </w:rPr>
            </w:pPr>
          </w:p>
          <w:p w14:paraId="651C38C8" w14:textId="1FFAB3AA" w:rsidR="000B6384" w:rsidRPr="00C62A3F" w:rsidRDefault="000B6384" w:rsidP="000962C2">
            <w:pPr>
              <w:pStyle w:val="Heading1"/>
            </w:pPr>
            <w:r w:rsidRPr="00E166EF">
              <w:rPr>
                <w:color w:val="008094" w:themeColor="accent3" w:themeShade="BF"/>
              </w:rPr>
              <w:t xml:space="preserve"> </w:t>
            </w:r>
            <w:bookmarkStart w:id="3" w:name="_Toc455668397"/>
            <w:r w:rsidRPr="00E166EF">
              <w:rPr>
                <w:color w:val="008094" w:themeColor="accent3" w:themeShade="BF"/>
              </w:rPr>
              <w:t xml:space="preserve">Equality and Health Inequalities: Screening </w:t>
            </w:r>
            <w:bookmarkEnd w:id="3"/>
            <w:r w:rsidR="000962C2" w:rsidRPr="00E166EF">
              <w:rPr>
                <w:color w:val="008094" w:themeColor="accent3" w:themeShade="BF"/>
              </w:rPr>
              <w:t>Tool</w:t>
            </w:r>
          </w:p>
        </w:tc>
      </w:tr>
      <w:tr w:rsidR="000B6384" w:rsidRPr="00C62A3F" w14:paraId="4134985C" w14:textId="77777777" w:rsidTr="00E166EF">
        <w:tc>
          <w:tcPr>
            <w:tcW w:w="1134" w:type="dxa"/>
            <w:shd w:val="clear" w:color="auto" w:fill="008094" w:themeFill="accent3" w:themeFillShade="BF"/>
          </w:tcPr>
          <w:p w14:paraId="58E952D0"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A</w:t>
            </w:r>
          </w:p>
        </w:tc>
        <w:tc>
          <w:tcPr>
            <w:tcW w:w="8080" w:type="dxa"/>
            <w:gridSpan w:val="5"/>
            <w:shd w:val="clear" w:color="auto" w:fill="008094" w:themeFill="accent3" w:themeFillShade="BF"/>
          </w:tcPr>
          <w:p w14:paraId="0A1ACCEF" w14:textId="7B81FCE2" w:rsidR="000B6384" w:rsidRPr="00D555CF" w:rsidRDefault="004A63D6" w:rsidP="005B3CB6">
            <w:pPr>
              <w:rPr>
                <w:rFonts w:cs="Arial"/>
                <w:b/>
                <w:color w:val="FFFFFF" w:themeColor="background1"/>
              </w:rPr>
            </w:pPr>
            <w:r w:rsidRPr="00D555CF">
              <w:rPr>
                <w:rFonts w:cs="Arial"/>
                <w:b/>
                <w:color w:val="FFFFFF" w:themeColor="background1"/>
              </w:rPr>
              <w:t>General information</w:t>
            </w:r>
          </w:p>
        </w:tc>
      </w:tr>
      <w:tr w:rsidR="000B6384" w:rsidRPr="00C62A3F" w14:paraId="4EB2666E" w14:textId="77777777" w:rsidTr="00D555CF">
        <w:tc>
          <w:tcPr>
            <w:tcW w:w="1134" w:type="dxa"/>
            <w:shd w:val="clear" w:color="auto" w:fill="008094" w:themeFill="accent3" w:themeFillShade="BF"/>
          </w:tcPr>
          <w:p w14:paraId="3250FB73"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A1</w:t>
            </w:r>
          </w:p>
        </w:tc>
        <w:tc>
          <w:tcPr>
            <w:tcW w:w="8080" w:type="dxa"/>
            <w:gridSpan w:val="5"/>
          </w:tcPr>
          <w:p w14:paraId="67CB3434" w14:textId="4B581D1F" w:rsidR="000B6384" w:rsidRPr="00D96A57" w:rsidRDefault="000B6384" w:rsidP="005B3CB6">
            <w:pPr>
              <w:rPr>
                <w:rFonts w:cs="Arial"/>
              </w:rPr>
            </w:pPr>
            <w:r w:rsidRPr="00D96A57">
              <w:rPr>
                <w:rFonts w:cs="Arial"/>
              </w:rPr>
              <w:t>Title:</w:t>
            </w:r>
          </w:p>
          <w:p w14:paraId="799EAF64" w14:textId="77777777" w:rsidR="000B6384" w:rsidRPr="00DD13D3" w:rsidRDefault="000B6384" w:rsidP="005B3CB6">
            <w:pPr>
              <w:rPr>
                <w:rFonts w:cs="Arial"/>
              </w:rPr>
            </w:pPr>
            <w:r w:rsidRPr="00DD13D3">
              <w:rPr>
                <w:rFonts w:cs="Arial"/>
              </w:rPr>
              <w:t>What is the title of the activity, project or programme?</w:t>
            </w:r>
            <w:r w:rsidRPr="00D96A57">
              <w:rPr>
                <w:rStyle w:val="FootnoteReference"/>
                <w:rFonts w:cs="Arial"/>
              </w:rPr>
              <w:t xml:space="preserve"> </w:t>
            </w:r>
          </w:p>
          <w:p w14:paraId="57BB7CDF" w14:textId="133DD6FC" w:rsidR="000B6384" w:rsidRPr="00D96A57" w:rsidRDefault="00506902" w:rsidP="005B3CB6">
            <w:pPr>
              <w:rPr>
                <w:rFonts w:cs="Arial"/>
              </w:rPr>
            </w:pPr>
            <w:r>
              <w:rPr>
                <w:rFonts w:cs="Arial"/>
              </w:rPr>
              <w:t>Appraisal Policy</w:t>
            </w:r>
          </w:p>
        </w:tc>
      </w:tr>
      <w:tr w:rsidR="000B6384" w:rsidRPr="00C62A3F" w14:paraId="4AB6F33F" w14:textId="77777777" w:rsidTr="00D555CF">
        <w:tc>
          <w:tcPr>
            <w:tcW w:w="1134" w:type="dxa"/>
            <w:shd w:val="clear" w:color="auto" w:fill="008094" w:themeFill="accent3" w:themeFillShade="BF"/>
          </w:tcPr>
          <w:p w14:paraId="0BA250F3" w14:textId="77777777" w:rsidR="000B6384" w:rsidRPr="00D555CF" w:rsidRDefault="000B6384" w:rsidP="005B3CB6">
            <w:pPr>
              <w:pStyle w:val="ListParagraph"/>
              <w:ind w:left="0"/>
              <w:rPr>
                <w:rFonts w:cs="Arial"/>
                <w:b/>
                <w:color w:val="FFFFFF" w:themeColor="background1"/>
              </w:rPr>
            </w:pPr>
            <w:r w:rsidRPr="00D555CF">
              <w:rPr>
                <w:rFonts w:cs="Arial"/>
                <w:b/>
                <w:color w:val="FFFFFF" w:themeColor="background1"/>
              </w:rPr>
              <w:t xml:space="preserve">A2. </w:t>
            </w:r>
          </w:p>
        </w:tc>
        <w:tc>
          <w:tcPr>
            <w:tcW w:w="8080" w:type="dxa"/>
            <w:gridSpan w:val="5"/>
          </w:tcPr>
          <w:p w14:paraId="6D082BE1" w14:textId="77777777" w:rsidR="000B6384" w:rsidRPr="00D96A57" w:rsidRDefault="000B6384" w:rsidP="005B3CB6">
            <w:pPr>
              <w:pStyle w:val="ListParagraph"/>
              <w:ind w:left="0"/>
              <w:rPr>
                <w:rFonts w:cs="Arial"/>
              </w:rPr>
            </w:pPr>
            <w:r w:rsidRPr="00D96A57">
              <w:rPr>
                <w:rFonts w:cs="Arial"/>
              </w:rPr>
              <w:t>What are the intended outcomes of this work?</w:t>
            </w:r>
          </w:p>
          <w:p w14:paraId="6D883A04" w14:textId="466D2F07" w:rsidR="000B6384" w:rsidRDefault="000B6384" w:rsidP="005B3CB6">
            <w:pPr>
              <w:pStyle w:val="ListParagraph"/>
              <w:ind w:left="0"/>
              <w:rPr>
                <w:rFonts w:cs="Arial"/>
              </w:rPr>
            </w:pPr>
            <w:r w:rsidRPr="00C62A3F">
              <w:rPr>
                <w:rFonts w:cs="Arial"/>
              </w:rPr>
              <w:t>Please outline why this work is being undertaken and the objectives.</w:t>
            </w:r>
          </w:p>
          <w:p w14:paraId="65B20332" w14:textId="2C194232" w:rsidR="00506902" w:rsidRPr="00C62A3F" w:rsidRDefault="00506902" w:rsidP="005B3CB6">
            <w:pPr>
              <w:pStyle w:val="ListParagraph"/>
              <w:ind w:left="0"/>
              <w:rPr>
                <w:rFonts w:cs="Arial"/>
              </w:rPr>
            </w:pPr>
            <w:r>
              <w:rPr>
                <w:rFonts w:cs="Arial"/>
              </w:rPr>
              <w:t>To define the process that must be followed to ensure all staff receive a quality appraisal.</w:t>
            </w:r>
          </w:p>
          <w:p w14:paraId="1E269F38" w14:textId="120B55D9" w:rsidR="000B6384" w:rsidRPr="00C62A3F" w:rsidRDefault="000B6384" w:rsidP="005B3CB6">
            <w:pPr>
              <w:spacing w:line="276" w:lineRule="auto"/>
              <w:rPr>
                <w:rFonts w:cs="Arial"/>
                <w:b/>
              </w:rPr>
            </w:pPr>
          </w:p>
        </w:tc>
      </w:tr>
      <w:tr w:rsidR="000B6384" w:rsidRPr="00C62A3F" w14:paraId="3AFA3496" w14:textId="77777777" w:rsidTr="00D555CF">
        <w:tc>
          <w:tcPr>
            <w:tcW w:w="1134" w:type="dxa"/>
            <w:shd w:val="clear" w:color="auto" w:fill="008094" w:themeFill="accent3" w:themeFillShade="BF"/>
          </w:tcPr>
          <w:p w14:paraId="15B9B470" w14:textId="77777777" w:rsidR="000B6384" w:rsidRPr="00D555CF" w:rsidRDefault="000B6384" w:rsidP="005B3CB6">
            <w:pPr>
              <w:pStyle w:val="ListParagraph"/>
              <w:ind w:left="0"/>
              <w:rPr>
                <w:rFonts w:cs="Arial"/>
                <w:b/>
                <w:color w:val="FFFFFF" w:themeColor="background1"/>
              </w:rPr>
            </w:pPr>
            <w:r w:rsidRPr="00D555CF">
              <w:rPr>
                <w:rFonts w:cs="Arial"/>
                <w:b/>
                <w:color w:val="FFFFFF" w:themeColor="background1"/>
              </w:rPr>
              <w:lastRenderedPageBreak/>
              <w:t xml:space="preserve">A3. </w:t>
            </w:r>
          </w:p>
        </w:tc>
        <w:tc>
          <w:tcPr>
            <w:tcW w:w="8080" w:type="dxa"/>
            <w:gridSpan w:val="5"/>
          </w:tcPr>
          <w:p w14:paraId="104BF4EC" w14:textId="77777777" w:rsidR="000B6384" w:rsidRPr="00D96A57" w:rsidRDefault="000B6384" w:rsidP="005B3CB6">
            <w:pPr>
              <w:pStyle w:val="ListParagraph"/>
              <w:ind w:left="0"/>
              <w:rPr>
                <w:rFonts w:cs="Arial"/>
              </w:rPr>
            </w:pPr>
            <w:r w:rsidRPr="00D96A57">
              <w:rPr>
                <w:rFonts w:cs="Arial"/>
              </w:rPr>
              <w:t xml:space="preserve">Who will be affected by this project, programme or work? </w:t>
            </w:r>
          </w:p>
          <w:p w14:paraId="4CFFB91B" w14:textId="77777777" w:rsidR="000B6384" w:rsidRPr="00C62A3F" w:rsidRDefault="000B6384" w:rsidP="005B3CB6">
            <w:pPr>
              <w:pStyle w:val="ListParagraph"/>
              <w:ind w:left="0"/>
              <w:rPr>
                <w:rFonts w:cs="Arial"/>
              </w:rPr>
            </w:pPr>
            <w:r w:rsidRPr="00C62A3F">
              <w:rPr>
                <w:rFonts w:cs="Arial"/>
              </w:rPr>
              <w:t>Please identify whether the project will affect staff, patients, service users, partner organisations or others.</w:t>
            </w:r>
          </w:p>
          <w:p w14:paraId="096D2391" w14:textId="6CC44B39" w:rsidR="000B6384" w:rsidRPr="00506902" w:rsidRDefault="00506902" w:rsidP="005B3CB6">
            <w:pPr>
              <w:spacing w:line="276" w:lineRule="auto"/>
              <w:rPr>
                <w:rFonts w:cs="Arial"/>
                <w:bCs w:val="0"/>
              </w:rPr>
            </w:pPr>
            <w:r w:rsidRPr="00506902">
              <w:rPr>
                <w:rFonts w:cs="Arial"/>
                <w:bCs w:val="0"/>
              </w:rPr>
              <w:t>Sta</w:t>
            </w:r>
            <w:r>
              <w:rPr>
                <w:rFonts w:cs="Arial"/>
                <w:bCs w:val="0"/>
              </w:rPr>
              <w:t>ff members with the exception of medical staff.</w:t>
            </w:r>
          </w:p>
        </w:tc>
      </w:tr>
      <w:tr w:rsidR="000B6384" w:rsidRPr="00C62A3F" w14:paraId="1865F8E0" w14:textId="77777777" w:rsidTr="00E166EF">
        <w:tc>
          <w:tcPr>
            <w:tcW w:w="1134" w:type="dxa"/>
            <w:shd w:val="clear" w:color="auto" w:fill="008094" w:themeFill="accent3" w:themeFillShade="BF"/>
          </w:tcPr>
          <w:p w14:paraId="214CA28E"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w:t>
            </w:r>
          </w:p>
        </w:tc>
        <w:tc>
          <w:tcPr>
            <w:tcW w:w="8080" w:type="dxa"/>
            <w:gridSpan w:val="5"/>
            <w:shd w:val="clear" w:color="auto" w:fill="008094" w:themeFill="accent3" w:themeFillShade="BF"/>
          </w:tcPr>
          <w:p w14:paraId="1404D4D7" w14:textId="4DD2525D" w:rsidR="000B6384" w:rsidRPr="00D555CF" w:rsidRDefault="004A63D6" w:rsidP="005B3CB6">
            <w:pPr>
              <w:spacing w:line="276" w:lineRule="auto"/>
              <w:rPr>
                <w:rFonts w:cs="Arial"/>
                <w:b/>
                <w:color w:val="FFFFFF" w:themeColor="background1"/>
              </w:rPr>
            </w:pPr>
            <w:r w:rsidRPr="00D555CF">
              <w:rPr>
                <w:rFonts w:cs="Arial"/>
                <w:b/>
                <w:color w:val="FFFFFF" w:themeColor="background1"/>
              </w:rPr>
              <w:t>The Public Sector Equality Duty</w:t>
            </w:r>
          </w:p>
        </w:tc>
      </w:tr>
      <w:tr w:rsidR="000B6384" w:rsidRPr="00C62A3F" w14:paraId="32E69F56" w14:textId="77777777" w:rsidTr="00D555CF">
        <w:trPr>
          <w:trHeight w:val="960"/>
        </w:trPr>
        <w:tc>
          <w:tcPr>
            <w:tcW w:w="1134" w:type="dxa"/>
            <w:vMerge w:val="restart"/>
            <w:shd w:val="clear" w:color="auto" w:fill="008094" w:themeFill="accent3" w:themeFillShade="BF"/>
          </w:tcPr>
          <w:p w14:paraId="79FA2C18"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B1</w:t>
            </w:r>
          </w:p>
        </w:tc>
        <w:tc>
          <w:tcPr>
            <w:tcW w:w="8080" w:type="dxa"/>
            <w:gridSpan w:val="5"/>
          </w:tcPr>
          <w:p w14:paraId="0D7A9659" w14:textId="35866DD6" w:rsidR="000B6384" w:rsidRPr="00C62A3F" w:rsidRDefault="000B6384" w:rsidP="005B3CB6">
            <w:pPr>
              <w:spacing w:line="276" w:lineRule="auto"/>
              <w:rPr>
                <w:rFonts w:cs="Arial"/>
              </w:rPr>
            </w:pPr>
            <w:r w:rsidRPr="00C62A3F">
              <w:rPr>
                <w:rFonts w:cs="Arial"/>
              </w:rPr>
              <w:t>Could the initiative help to reduce unlawful discrimination or prevent any other conduct prohibited by the Equality Act 2010? If yes, for which of the nine protected characteristics</w:t>
            </w:r>
            <w:r w:rsidR="00D555CF">
              <w:rPr>
                <w:rFonts w:cs="Arial"/>
              </w:rPr>
              <w:t xml:space="preserve"> (see above)?</w:t>
            </w:r>
          </w:p>
        </w:tc>
      </w:tr>
      <w:tr w:rsidR="000B6384" w:rsidRPr="00C62A3F" w14:paraId="73A3C443" w14:textId="77777777" w:rsidTr="00D555CF">
        <w:trPr>
          <w:trHeight w:val="225"/>
        </w:trPr>
        <w:tc>
          <w:tcPr>
            <w:tcW w:w="1134" w:type="dxa"/>
            <w:vMerge/>
            <w:shd w:val="clear" w:color="auto" w:fill="008094" w:themeFill="accent3" w:themeFillShade="BF"/>
          </w:tcPr>
          <w:p w14:paraId="547B7943" w14:textId="77777777" w:rsidR="000B6384" w:rsidRPr="00D555CF" w:rsidRDefault="000B6384" w:rsidP="005B3CB6">
            <w:pPr>
              <w:spacing w:line="276" w:lineRule="auto"/>
              <w:rPr>
                <w:rFonts w:cs="Arial"/>
                <w:b/>
                <w:color w:val="FFFFFF" w:themeColor="background1"/>
              </w:rPr>
            </w:pPr>
          </w:p>
        </w:tc>
        <w:tc>
          <w:tcPr>
            <w:tcW w:w="2581" w:type="dxa"/>
            <w:gridSpan w:val="2"/>
          </w:tcPr>
          <w:p w14:paraId="1FE7E312" w14:textId="77777777" w:rsidR="000B6384" w:rsidRPr="00C62A3F" w:rsidRDefault="000B6384" w:rsidP="00D555CF">
            <w:pPr>
              <w:spacing w:line="276" w:lineRule="auto"/>
              <w:jc w:val="center"/>
              <w:rPr>
                <w:rFonts w:cs="Arial"/>
              </w:rPr>
            </w:pPr>
            <w:r w:rsidRPr="00C62A3F">
              <w:rPr>
                <w:rFonts w:cs="Arial"/>
              </w:rPr>
              <w:t>Yes</w:t>
            </w:r>
          </w:p>
        </w:tc>
        <w:tc>
          <w:tcPr>
            <w:tcW w:w="2409" w:type="dxa"/>
          </w:tcPr>
          <w:p w14:paraId="1DFEFA50" w14:textId="4186C0C5" w:rsidR="000B6384" w:rsidRPr="00C62A3F" w:rsidRDefault="000B6384" w:rsidP="00D555CF">
            <w:pPr>
              <w:spacing w:line="276" w:lineRule="auto"/>
              <w:jc w:val="center"/>
              <w:rPr>
                <w:rFonts w:cs="Arial"/>
              </w:rPr>
            </w:pPr>
          </w:p>
        </w:tc>
        <w:tc>
          <w:tcPr>
            <w:tcW w:w="3090" w:type="dxa"/>
            <w:gridSpan w:val="2"/>
          </w:tcPr>
          <w:p w14:paraId="59D5A18F" w14:textId="699E112B" w:rsidR="000B6384" w:rsidRPr="00C62A3F" w:rsidRDefault="000B6384" w:rsidP="00D555CF">
            <w:pPr>
              <w:spacing w:line="276" w:lineRule="auto"/>
              <w:jc w:val="center"/>
              <w:rPr>
                <w:rFonts w:cs="Arial"/>
              </w:rPr>
            </w:pPr>
          </w:p>
        </w:tc>
      </w:tr>
      <w:tr w:rsidR="000B6384" w:rsidRPr="00C62A3F" w14:paraId="1B58A3CB" w14:textId="77777777" w:rsidTr="00D555CF">
        <w:trPr>
          <w:trHeight w:val="195"/>
        </w:trPr>
        <w:tc>
          <w:tcPr>
            <w:tcW w:w="1134" w:type="dxa"/>
            <w:vMerge/>
            <w:shd w:val="clear" w:color="auto" w:fill="008094" w:themeFill="accent3" w:themeFillShade="BF"/>
          </w:tcPr>
          <w:p w14:paraId="6CAD2BF5" w14:textId="77777777" w:rsidR="000B6384" w:rsidRPr="00D555CF" w:rsidRDefault="000B6384" w:rsidP="005B3CB6">
            <w:pPr>
              <w:spacing w:line="276" w:lineRule="auto"/>
              <w:rPr>
                <w:rFonts w:cs="Arial"/>
                <w:b/>
                <w:color w:val="FFFFFF" w:themeColor="background1"/>
              </w:rPr>
            </w:pPr>
          </w:p>
        </w:tc>
        <w:tc>
          <w:tcPr>
            <w:tcW w:w="8080" w:type="dxa"/>
            <w:gridSpan w:val="5"/>
          </w:tcPr>
          <w:p w14:paraId="114791AF" w14:textId="47FDC124" w:rsidR="000B6384" w:rsidRDefault="000B6384" w:rsidP="00712F2B">
            <w:pPr>
              <w:spacing w:line="276" w:lineRule="auto"/>
              <w:rPr>
                <w:rFonts w:cs="Arial"/>
              </w:rPr>
            </w:pPr>
            <w:r w:rsidRPr="00C62A3F">
              <w:rPr>
                <w:rFonts w:cs="Arial"/>
              </w:rPr>
              <w:t>Summary response and your reasons:</w:t>
            </w:r>
            <w:r w:rsidR="0032097A">
              <w:rPr>
                <w:rFonts w:cs="Arial"/>
              </w:rPr>
              <w:t xml:space="preserve"> </w:t>
            </w:r>
          </w:p>
          <w:p w14:paraId="1D889213" w14:textId="688CA4F5" w:rsidR="00D555CF" w:rsidRPr="00C62A3F" w:rsidRDefault="00506902" w:rsidP="00712F2B">
            <w:pPr>
              <w:spacing w:line="276" w:lineRule="auto"/>
              <w:rPr>
                <w:rFonts w:cs="Arial"/>
              </w:rPr>
            </w:pPr>
            <w:r>
              <w:rPr>
                <w:rFonts w:cs="Arial"/>
              </w:rPr>
              <w:t>This policy sets out the process to ensure all staff receive equality of opportunity for feedback on work and for development opportunities.</w:t>
            </w:r>
          </w:p>
        </w:tc>
      </w:tr>
      <w:tr w:rsidR="000B6384" w:rsidRPr="00C62A3F" w14:paraId="4D8FE35E" w14:textId="77777777" w:rsidTr="00D555CF">
        <w:trPr>
          <w:trHeight w:val="1455"/>
        </w:trPr>
        <w:tc>
          <w:tcPr>
            <w:tcW w:w="1134" w:type="dxa"/>
            <w:vMerge w:val="restart"/>
            <w:shd w:val="clear" w:color="auto" w:fill="008094" w:themeFill="accent3" w:themeFillShade="BF"/>
          </w:tcPr>
          <w:p w14:paraId="4F3EB1F0"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B2</w:t>
            </w:r>
          </w:p>
        </w:tc>
        <w:tc>
          <w:tcPr>
            <w:tcW w:w="8080" w:type="dxa"/>
            <w:gridSpan w:val="5"/>
          </w:tcPr>
          <w:p w14:paraId="333D310F" w14:textId="77777777" w:rsidR="000B6384" w:rsidRPr="00C62A3F" w:rsidRDefault="000B6384" w:rsidP="005B3CB6">
            <w:pPr>
              <w:spacing w:line="276" w:lineRule="auto"/>
              <w:rPr>
                <w:rFonts w:cs="Arial"/>
              </w:rPr>
            </w:pPr>
            <w:r w:rsidRPr="00C62A3F">
              <w:rPr>
                <w:rFonts w:cs="Arial"/>
              </w:rPr>
              <w:t>Could the initiative undermine steps to reduce unlawful discrimination or prevent any other conduct prohibited by the Equality Act 2010? If yes, for which of the nine protected characteristics? If yes, for which of the nine protected characteristics?</w:t>
            </w:r>
          </w:p>
        </w:tc>
      </w:tr>
      <w:tr w:rsidR="000B6384" w:rsidRPr="00C62A3F" w14:paraId="216D2E09" w14:textId="77777777" w:rsidTr="00D555CF">
        <w:trPr>
          <w:trHeight w:val="342"/>
        </w:trPr>
        <w:tc>
          <w:tcPr>
            <w:tcW w:w="1134" w:type="dxa"/>
            <w:vMerge/>
            <w:shd w:val="clear" w:color="auto" w:fill="008094" w:themeFill="accent3" w:themeFillShade="BF"/>
          </w:tcPr>
          <w:p w14:paraId="24125B9A" w14:textId="77777777" w:rsidR="000B6384" w:rsidRPr="00D555CF" w:rsidRDefault="000B6384" w:rsidP="005B3CB6">
            <w:pPr>
              <w:spacing w:line="276" w:lineRule="auto"/>
              <w:rPr>
                <w:rFonts w:cs="Arial"/>
                <w:b/>
                <w:color w:val="FFFFFF" w:themeColor="background1"/>
              </w:rPr>
            </w:pPr>
          </w:p>
        </w:tc>
        <w:tc>
          <w:tcPr>
            <w:tcW w:w="2581" w:type="dxa"/>
            <w:gridSpan w:val="2"/>
          </w:tcPr>
          <w:p w14:paraId="6F50DD3D" w14:textId="76A13BFE" w:rsidR="000B6384" w:rsidRPr="00C62A3F" w:rsidRDefault="000B6384" w:rsidP="00D555CF">
            <w:pPr>
              <w:spacing w:line="276" w:lineRule="auto"/>
              <w:jc w:val="center"/>
              <w:rPr>
                <w:rFonts w:cs="Arial"/>
              </w:rPr>
            </w:pPr>
          </w:p>
        </w:tc>
        <w:tc>
          <w:tcPr>
            <w:tcW w:w="2409" w:type="dxa"/>
          </w:tcPr>
          <w:p w14:paraId="0C445324"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343647CC" w14:textId="22877C2E" w:rsidR="000B6384" w:rsidRPr="00C62A3F" w:rsidRDefault="000B6384" w:rsidP="00D555CF">
            <w:pPr>
              <w:spacing w:line="276" w:lineRule="auto"/>
              <w:jc w:val="center"/>
              <w:rPr>
                <w:rFonts w:cs="Arial"/>
              </w:rPr>
            </w:pPr>
          </w:p>
        </w:tc>
      </w:tr>
      <w:tr w:rsidR="000B6384" w:rsidRPr="00C62A3F" w14:paraId="66BB92EA" w14:textId="77777777" w:rsidTr="00D555CF">
        <w:trPr>
          <w:trHeight w:val="345"/>
        </w:trPr>
        <w:tc>
          <w:tcPr>
            <w:tcW w:w="1134" w:type="dxa"/>
            <w:vMerge/>
            <w:shd w:val="clear" w:color="auto" w:fill="008094" w:themeFill="accent3" w:themeFillShade="BF"/>
          </w:tcPr>
          <w:p w14:paraId="748BC956" w14:textId="77777777" w:rsidR="000B6384" w:rsidRPr="00D555CF" w:rsidRDefault="000B6384" w:rsidP="005B3CB6">
            <w:pPr>
              <w:spacing w:line="276" w:lineRule="auto"/>
              <w:rPr>
                <w:rFonts w:cs="Arial"/>
                <w:b/>
                <w:color w:val="FFFFFF" w:themeColor="background1"/>
              </w:rPr>
            </w:pPr>
          </w:p>
        </w:tc>
        <w:tc>
          <w:tcPr>
            <w:tcW w:w="8080" w:type="dxa"/>
            <w:gridSpan w:val="5"/>
          </w:tcPr>
          <w:p w14:paraId="01ACAFDC" w14:textId="04F17EB3" w:rsidR="000B6384" w:rsidRDefault="000B6384" w:rsidP="00712F2B">
            <w:pPr>
              <w:spacing w:line="276" w:lineRule="auto"/>
              <w:rPr>
                <w:rFonts w:cs="Arial"/>
              </w:rPr>
            </w:pPr>
            <w:r w:rsidRPr="00C62A3F">
              <w:rPr>
                <w:rFonts w:cs="Arial"/>
              </w:rPr>
              <w:t>Summary response and your reasons:</w:t>
            </w:r>
            <w:r w:rsidR="0032097A">
              <w:rPr>
                <w:rFonts w:cs="Arial"/>
              </w:rPr>
              <w:t xml:space="preserve"> </w:t>
            </w:r>
          </w:p>
          <w:p w14:paraId="760CDE5D" w14:textId="6470BED3" w:rsidR="00D555CF" w:rsidRPr="00C62A3F" w:rsidRDefault="00506902" w:rsidP="00712F2B">
            <w:pPr>
              <w:spacing w:line="276" w:lineRule="auto"/>
              <w:rPr>
                <w:rFonts w:cs="Arial"/>
              </w:rPr>
            </w:pPr>
            <w:r>
              <w:rPr>
                <w:rFonts w:cs="Arial"/>
              </w:rPr>
              <w:t>Process to complete the appraisal ensures that any protected characteristics are taken into account</w:t>
            </w:r>
            <w:r w:rsidR="00E62284">
              <w:rPr>
                <w:rFonts w:cs="Arial"/>
              </w:rPr>
              <w:t>, or steps to be taken to ensure equality of feedback quality and opportunity for development.</w:t>
            </w:r>
          </w:p>
        </w:tc>
      </w:tr>
      <w:tr w:rsidR="000B6384" w:rsidRPr="00C62A3F" w14:paraId="00ECFD70" w14:textId="77777777" w:rsidTr="00D555CF">
        <w:trPr>
          <w:trHeight w:val="318"/>
        </w:trPr>
        <w:tc>
          <w:tcPr>
            <w:tcW w:w="1134" w:type="dxa"/>
            <w:vMerge w:val="restart"/>
            <w:shd w:val="clear" w:color="auto" w:fill="008094" w:themeFill="accent3" w:themeFillShade="BF"/>
          </w:tcPr>
          <w:p w14:paraId="65C8AF86"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B3</w:t>
            </w:r>
          </w:p>
        </w:tc>
        <w:tc>
          <w:tcPr>
            <w:tcW w:w="8080" w:type="dxa"/>
            <w:gridSpan w:val="5"/>
          </w:tcPr>
          <w:p w14:paraId="5F0293CD" w14:textId="77777777" w:rsidR="000B6384" w:rsidRPr="00C62A3F" w:rsidRDefault="000B6384" w:rsidP="005B3CB6">
            <w:pPr>
              <w:spacing w:line="276" w:lineRule="auto"/>
              <w:rPr>
                <w:rFonts w:cs="Arial"/>
              </w:rPr>
            </w:pPr>
            <w:r w:rsidRPr="00C62A3F">
              <w:rPr>
                <w:rFonts w:cs="Arial"/>
              </w:rPr>
              <w:t>Could the initiative help to advance equality of opportunity? If yes, for which of the nine protected characteristics?</w:t>
            </w:r>
          </w:p>
        </w:tc>
      </w:tr>
      <w:tr w:rsidR="000B6384" w:rsidRPr="00C62A3F" w14:paraId="3167D239" w14:textId="77777777" w:rsidTr="00D555CF">
        <w:trPr>
          <w:trHeight w:val="255"/>
        </w:trPr>
        <w:tc>
          <w:tcPr>
            <w:tcW w:w="1134" w:type="dxa"/>
            <w:vMerge/>
            <w:shd w:val="clear" w:color="auto" w:fill="008094" w:themeFill="accent3" w:themeFillShade="BF"/>
          </w:tcPr>
          <w:p w14:paraId="1EC35CA0" w14:textId="77777777" w:rsidR="000B6384" w:rsidRPr="00D555CF" w:rsidRDefault="000B6384" w:rsidP="005B3CB6">
            <w:pPr>
              <w:spacing w:line="276" w:lineRule="auto"/>
              <w:rPr>
                <w:rFonts w:cs="Arial"/>
                <w:b/>
                <w:color w:val="FFFFFF" w:themeColor="background1"/>
              </w:rPr>
            </w:pPr>
          </w:p>
        </w:tc>
        <w:tc>
          <w:tcPr>
            <w:tcW w:w="2581" w:type="dxa"/>
            <w:gridSpan w:val="2"/>
          </w:tcPr>
          <w:p w14:paraId="47C51CAC" w14:textId="77777777" w:rsidR="000B6384" w:rsidRPr="00C62A3F" w:rsidRDefault="000B6384" w:rsidP="00D555CF">
            <w:pPr>
              <w:spacing w:line="276" w:lineRule="auto"/>
              <w:jc w:val="center"/>
              <w:rPr>
                <w:rFonts w:cs="Arial"/>
              </w:rPr>
            </w:pPr>
            <w:r w:rsidRPr="00C62A3F">
              <w:rPr>
                <w:rFonts w:cs="Arial"/>
              </w:rPr>
              <w:t>Yes</w:t>
            </w:r>
          </w:p>
        </w:tc>
        <w:tc>
          <w:tcPr>
            <w:tcW w:w="2409" w:type="dxa"/>
          </w:tcPr>
          <w:p w14:paraId="6FE9E0D0" w14:textId="54558DA0" w:rsidR="000B6384" w:rsidRPr="00C62A3F" w:rsidRDefault="000B6384" w:rsidP="00D555CF">
            <w:pPr>
              <w:spacing w:line="276" w:lineRule="auto"/>
              <w:jc w:val="center"/>
              <w:rPr>
                <w:rFonts w:cs="Arial"/>
              </w:rPr>
            </w:pPr>
          </w:p>
        </w:tc>
        <w:tc>
          <w:tcPr>
            <w:tcW w:w="3090" w:type="dxa"/>
            <w:gridSpan w:val="2"/>
          </w:tcPr>
          <w:p w14:paraId="7A628A7D" w14:textId="71271F52" w:rsidR="000B6384" w:rsidRPr="00C62A3F" w:rsidRDefault="000B6384" w:rsidP="00D555CF">
            <w:pPr>
              <w:spacing w:line="276" w:lineRule="auto"/>
              <w:jc w:val="center"/>
              <w:rPr>
                <w:rFonts w:cs="Arial"/>
              </w:rPr>
            </w:pPr>
          </w:p>
        </w:tc>
      </w:tr>
      <w:tr w:rsidR="000B6384" w:rsidRPr="00C62A3F" w14:paraId="6FB502E2" w14:textId="77777777" w:rsidTr="00D555CF">
        <w:trPr>
          <w:trHeight w:val="585"/>
        </w:trPr>
        <w:tc>
          <w:tcPr>
            <w:tcW w:w="1134" w:type="dxa"/>
            <w:vMerge/>
            <w:shd w:val="clear" w:color="auto" w:fill="008094" w:themeFill="accent3" w:themeFillShade="BF"/>
          </w:tcPr>
          <w:p w14:paraId="76F8B570" w14:textId="77777777" w:rsidR="000B6384" w:rsidRPr="00D555CF" w:rsidRDefault="000B6384" w:rsidP="005B3CB6">
            <w:pPr>
              <w:spacing w:line="276" w:lineRule="auto"/>
              <w:rPr>
                <w:rFonts w:cs="Arial"/>
                <w:b/>
                <w:color w:val="FFFFFF" w:themeColor="background1"/>
              </w:rPr>
            </w:pPr>
          </w:p>
        </w:tc>
        <w:tc>
          <w:tcPr>
            <w:tcW w:w="8080" w:type="dxa"/>
            <w:gridSpan w:val="5"/>
          </w:tcPr>
          <w:p w14:paraId="3E5576A2" w14:textId="2BAD3385" w:rsidR="000B6384" w:rsidRPr="00C62A3F" w:rsidRDefault="000B6384" w:rsidP="00712F2B">
            <w:pPr>
              <w:spacing w:line="276" w:lineRule="auto"/>
              <w:rPr>
                <w:rFonts w:cs="Arial"/>
              </w:rPr>
            </w:pPr>
            <w:r w:rsidRPr="00C62A3F">
              <w:rPr>
                <w:rFonts w:cs="Arial"/>
              </w:rPr>
              <w:t>Summary response and your reasons:</w:t>
            </w:r>
            <w:r w:rsidR="00E62284">
              <w:rPr>
                <w:rFonts w:cs="Arial"/>
              </w:rPr>
              <w:t xml:space="preserve"> The policy provides for opportunity for all staff to discuss their individual development needs in relation to their job roles.</w:t>
            </w:r>
          </w:p>
        </w:tc>
      </w:tr>
      <w:tr w:rsidR="000B6384" w:rsidRPr="00C62A3F" w14:paraId="2AC90EE1" w14:textId="77777777" w:rsidTr="00D555CF">
        <w:trPr>
          <w:trHeight w:val="246"/>
        </w:trPr>
        <w:tc>
          <w:tcPr>
            <w:tcW w:w="1134" w:type="dxa"/>
            <w:vMerge w:val="restart"/>
            <w:shd w:val="clear" w:color="auto" w:fill="008094" w:themeFill="accent3" w:themeFillShade="BF"/>
          </w:tcPr>
          <w:p w14:paraId="7B306EEA"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B4</w:t>
            </w:r>
          </w:p>
        </w:tc>
        <w:tc>
          <w:tcPr>
            <w:tcW w:w="8080" w:type="dxa"/>
            <w:gridSpan w:val="5"/>
          </w:tcPr>
          <w:p w14:paraId="0C1C0A6F" w14:textId="77777777" w:rsidR="000B6384" w:rsidRPr="00C62A3F" w:rsidRDefault="000B6384" w:rsidP="005B3CB6">
            <w:pPr>
              <w:spacing w:line="276" w:lineRule="auto"/>
              <w:rPr>
                <w:rFonts w:cs="Arial"/>
              </w:rPr>
            </w:pPr>
            <w:r w:rsidRPr="00C62A3F">
              <w:rPr>
                <w:rFonts w:cs="Arial"/>
              </w:rPr>
              <w:t>Could the initiative undermine the advancement of equality of opportunity? If yes, for which of the nine protected characteristics?</w:t>
            </w:r>
          </w:p>
        </w:tc>
      </w:tr>
      <w:tr w:rsidR="000B6384" w:rsidRPr="00C62A3F" w14:paraId="1308D2DE" w14:textId="77777777" w:rsidTr="00D555CF">
        <w:trPr>
          <w:trHeight w:val="315"/>
        </w:trPr>
        <w:tc>
          <w:tcPr>
            <w:tcW w:w="1134" w:type="dxa"/>
            <w:vMerge/>
            <w:shd w:val="clear" w:color="auto" w:fill="008094" w:themeFill="accent3" w:themeFillShade="BF"/>
          </w:tcPr>
          <w:p w14:paraId="7E4C9D4F" w14:textId="77777777" w:rsidR="000B6384" w:rsidRPr="00D555CF" w:rsidRDefault="000B6384" w:rsidP="005B3CB6">
            <w:pPr>
              <w:spacing w:line="276" w:lineRule="auto"/>
              <w:rPr>
                <w:rFonts w:cs="Arial"/>
                <w:b/>
                <w:color w:val="FFFFFF" w:themeColor="background1"/>
              </w:rPr>
            </w:pPr>
          </w:p>
        </w:tc>
        <w:tc>
          <w:tcPr>
            <w:tcW w:w="2581" w:type="dxa"/>
            <w:gridSpan w:val="2"/>
          </w:tcPr>
          <w:p w14:paraId="5C3BDC27" w14:textId="2E9E517B" w:rsidR="000B6384" w:rsidRPr="00C62A3F" w:rsidRDefault="000B6384" w:rsidP="00D555CF">
            <w:pPr>
              <w:spacing w:line="276" w:lineRule="auto"/>
              <w:jc w:val="center"/>
              <w:rPr>
                <w:rFonts w:cs="Arial"/>
              </w:rPr>
            </w:pPr>
          </w:p>
        </w:tc>
        <w:tc>
          <w:tcPr>
            <w:tcW w:w="2409" w:type="dxa"/>
          </w:tcPr>
          <w:p w14:paraId="7F79B921"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7BC01594" w14:textId="0AA89F33" w:rsidR="000B6384" w:rsidRPr="00C62A3F" w:rsidRDefault="000B6384" w:rsidP="00D555CF">
            <w:pPr>
              <w:spacing w:line="276" w:lineRule="auto"/>
              <w:jc w:val="center"/>
              <w:rPr>
                <w:rFonts w:cs="Arial"/>
              </w:rPr>
            </w:pPr>
          </w:p>
        </w:tc>
      </w:tr>
      <w:tr w:rsidR="000B6384" w:rsidRPr="00C62A3F" w14:paraId="6739BAE0" w14:textId="77777777" w:rsidTr="00D555CF">
        <w:trPr>
          <w:trHeight w:val="525"/>
        </w:trPr>
        <w:tc>
          <w:tcPr>
            <w:tcW w:w="1134" w:type="dxa"/>
            <w:vMerge/>
            <w:shd w:val="clear" w:color="auto" w:fill="008094" w:themeFill="accent3" w:themeFillShade="BF"/>
          </w:tcPr>
          <w:p w14:paraId="548E4B1D" w14:textId="77777777" w:rsidR="000B6384" w:rsidRPr="00D555CF" w:rsidRDefault="000B6384" w:rsidP="005B3CB6">
            <w:pPr>
              <w:spacing w:line="276" w:lineRule="auto"/>
              <w:rPr>
                <w:rFonts w:cs="Arial"/>
                <w:b/>
                <w:color w:val="FFFFFF" w:themeColor="background1"/>
              </w:rPr>
            </w:pPr>
          </w:p>
        </w:tc>
        <w:tc>
          <w:tcPr>
            <w:tcW w:w="8080" w:type="dxa"/>
            <w:gridSpan w:val="5"/>
          </w:tcPr>
          <w:p w14:paraId="71E487C6" w14:textId="3D94377E" w:rsidR="000B6384" w:rsidRPr="00C62A3F" w:rsidRDefault="000B6384" w:rsidP="005B3CB6">
            <w:pPr>
              <w:spacing w:line="276" w:lineRule="auto"/>
              <w:rPr>
                <w:rFonts w:cs="Arial"/>
              </w:rPr>
            </w:pPr>
            <w:r w:rsidRPr="00C62A3F">
              <w:rPr>
                <w:rFonts w:cs="Arial"/>
              </w:rPr>
              <w:t>Summary response and your reasons:</w:t>
            </w:r>
            <w:r w:rsidR="0032097A">
              <w:rPr>
                <w:rFonts w:cs="Arial"/>
              </w:rPr>
              <w:t xml:space="preserve"> </w:t>
            </w:r>
            <w:r w:rsidR="00E62284">
              <w:rPr>
                <w:rFonts w:cs="Arial"/>
              </w:rPr>
              <w:t>The policy describes how individual staff receive feedback and agree support for development needs.</w:t>
            </w:r>
          </w:p>
        </w:tc>
      </w:tr>
      <w:tr w:rsidR="000B6384" w:rsidRPr="00C62A3F" w14:paraId="345F5532" w14:textId="77777777" w:rsidTr="00D555CF">
        <w:trPr>
          <w:trHeight w:val="735"/>
        </w:trPr>
        <w:tc>
          <w:tcPr>
            <w:tcW w:w="1134" w:type="dxa"/>
            <w:vMerge w:val="restart"/>
            <w:shd w:val="clear" w:color="auto" w:fill="008094" w:themeFill="accent3" w:themeFillShade="BF"/>
          </w:tcPr>
          <w:p w14:paraId="1317E01C" w14:textId="77777777" w:rsidR="000B6384" w:rsidRPr="00D555CF" w:rsidRDefault="000B6384" w:rsidP="005B3CB6">
            <w:pPr>
              <w:spacing w:line="276" w:lineRule="auto"/>
              <w:rPr>
                <w:rFonts w:cs="Arial"/>
                <w:b/>
                <w:color w:val="FFFFFF" w:themeColor="background1"/>
              </w:rPr>
            </w:pPr>
            <w:r w:rsidRPr="00D555CF">
              <w:rPr>
                <w:rFonts w:cs="Arial"/>
                <w:b/>
                <w:color w:val="FFFFFF" w:themeColor="background1"/>
              </w:rPr>
              <w:t>B5</w:t>
            </w:r>
          </w:p>
        </w:tc>
        <w:tc>
          <w:tcPr>
            <w:tcW w:w="8080" w:type="dxa"/>
            <w:gridSpan w:val="5"/>
          </w:tcPr>
          <w:p w14:paraId="15FD602D" w14:textId="77777777" w:rsidR="000B6384" w:rsidRPr="00C62A3F" w:rsidRDefault="000B6384" w:rsidP="005B3CB6">
            <w:pPr>
              <w:spacing w:line="276" w:lineRule="auto"/>
              <w:rPr>
                <w:rFonts w:cs="Arial"/>
              </w:rPr>
            </w:pPr>
            <w:r w:rsidRPr="00C62A3F">
              <w:rPr>
                <w:rFonts w:cs="Arial"/>
              </w:rPr>
              <w:t>Could the initiative help to foster good relations between groups who share protected characteristics? If yes, for which of the nine protected characteristics?</w:t>
            </w:r>
          </w:p>
        </w:tc>
      </w:tr>
      <w:tr w:rsidR="000B6384" w:rsidRPr="00C62A3F" w14:paraId="44156C22" w14:textId="77777777" w:rsidTr="00D555CF">
        <w:trPr>
          <w:trHeight w:val="405"/>
        </w:trPr>
        <w:tc>
          <w:tcPr>
            <w:tcW w:w="1134" w:type="dxa"/>
            <w:vMerge/>
            <w:shd w:val="clear" w:color="auto" w:fill="008094" w:themeFill="accent3" w:themeFillShade="BF"/>
          </w:tcPr>
          <w:p w14:paraId="48543781" w14:textId="77777777" w:rsidR="000B6384" w:rsidRPr="00D555CF" w:rsidRDefault="000B6384" w:rsidP="005B3CB6">
            <w:pPr>
              <w:spacing w:line="276" w:lineRule="auto"/>
              <w:rPr>
                <w:rFonts w:cs="Arial"/>
                <w:color w:val="FFFFFF" w:themeColor="background1"/>
              </w:rPr>
            </w:pPr>
          </w:p>
        </w:tc>
        <w:tc>
          <w:tcPr>
            <w:tcW w:w="2581" w:type="dxa"/>
            <w:gridSpan w:val="2"/>
          </w:tcPr>
          <w:p w14:paraId="61E22F9F" w14:textId="7A21B38A" w:rsidR="000B6384" w:rsidRPr="00C62A3F" w:rsidRDefault="000B6384" w:rsidP="00D555CF">
            <w:pPr>
              <w:spacing w:line="276" w:lineRule="auto"/>
              <w:jc w:val="center"/>
              <w:rPr>
                <w:rFonts w:cs="Arial"/>
              </w:rPr>
            </w:pPr>
          </w:p>
        </w:tc>
        <w:tc>
          <w:tcPr>
            <w:tcW w:w="2409" w:type="dxa"/>
          </w:tcPr>
          <w:p w14:paraId="3D49C5D9"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5237DC90" w14:textId="79F19C02" w:rsidR="000B6384" w:rsidRPr="00C62A3F" w:rsidRDefault="000B6384" w:rsidP="00D555CF">
            <w:pPr>
              <w:spacing w:line="276" w:lineRule="auto"/>
              <w:jc w:val="center"/>
              <w:rPr>
                <w:rFonts w:cs="Arial"/>
              </w:rPr>
            </w:pPr>
          </w:p>
        </w:tc>
      </w:tr>
      <w:tr w:rsidR="000B6384" w:rsidRPr="00C62A3F" w14:paraId="0432821A" w14:textId="77777777" w:rsidTr="00D555CF">
        <w:trPr>
          <w:trHeight w:val="315"/>
        </w:trPr>
        <w:tc>
          <w:tcPr>
            <w:tcW w:w="1134" w:type="dxa"/>
            <w:vMerge/>
            <w:shd w:val="clear" w:color="auto" w:fill="008094" w:themeFill="accent3" w:themeFillShade="BF"/>
          </w:tcPr>
          <w:p w14:paraId="04E23CCE" w14:textId="77777777" w:rsidR="000B6384" w:rsidRPr="00D555CF" w:rsidRDefault="000B6384" w:rsidP="005B3CB6">
            <w:pPr>
              <w:spacing w:line="276" w:lineRule="auto"/>
              <w:rPr>
                <w:rFonts w:cs="Arial"/>
                <w:color w:val="FFFFFF" w:themeColor="background1"/>
              </w:rPr>
            </w:pPr>
          </w:p>
        </w:tc>
        <w:tc>
          <w:tcPr>
            <w:tcW w:w="8080" w:type="dxa"/>
            <w:gridSpan w:val="5"/>
          </w:tcPr>
          <w:p w14:paraId="76436640" w14:textId="30AA7BA2" w:rsidR="000B6384" w:rsidRPr="00C62A3F" w:rsidRDefault="000B6384" w:rsidP="005B3CB6">
            <w:pPr>
              <w:spacing w:line="276" w:lineRule="auto"/>
              <w:rPr>
                <w:rFonts w:cs="Arial"/>
              </w:rPr>
            </w:pPr>
            <w:r w:rsidRPr="00C62A3F">
              <w:rPr>
                <w:rFonts w:cs="Arial"/>
              </w:rPr>
              <w:t>Summary reasons:</w:t>
            </w:r>
            <w:r w:rsidR="0032097A">
              <w:rPr>
                <w:rFonts w:cs="Arial"/>
              </w:rPr>
              <w:t xml:space="preserve"> </w:t>
            </w:r>
          </w:p>
          <w:p w14:paraId="12B6A707" w14:textId="4B6549F6" w:rsidR="000B6384" w:rsidRPr="00C62A3F" w:rsidRDefault="00E62284" w:rsidP="005B3CB6">
            <w:pPr>
              <w:spacing w:line="276" w:lineRule="auto"/>
              <w:rPr>
                <w:rFonts w:cs="Arial"/>
              </w:rPr>
            </w:pPr>
            <w:r>
              <w:rPr>
                <w:rFonts w:cs="Arial"/>
              </w:rPr>
              <w:t>This policy describes a process for an individual member of staff; however, potentially individual objectives or development needs could be identified that could foster good relations between groups who share protected characteristics.</w:t>
            </w:r>
          </w:p>
        </w:tc>
      </w:tr>
      <w:tr w:rsidR="000B6384" w:rsidRPr="00C62A3F" w14:paraId="58C04EFE" w14:textId="77777777" w:rsidTr="00D555CF">
        <w:trPr>
          <w:trHeight w:val="183"/>
        </w:trPr>
        <w:tc>
          <w:tcPr>
            <w:tcW w:w="1134" w:type="dxa"/>
            <w:vMerge w:val="restart"/>
            <w:shd w:val="clear" w:color="auto" w:fill="008094" w:themeFill="accent3" w:themeFillShade="BF"/>
          </w:tcPr>
          <w:p w14:paraId="38A604C8" w14:textId="05461F7D" w:rsidR="000B6384" w:rsidRPr="00D555CF" w:rsidRDefault="000B6384" w:rsidP="005B3CB6">
            <w:pPr>
              <w:spacing w:line="276" w:lineRule="auto"/>
              <w:rPr>
                <w:rFonts w:cs="Arial"/>
                <w:b/>
                <w:color w:val="FFFFFF" w:themeColor="background1"/>
              </w:rPr>
            </w:pPr>
            <w:r w:rsidRPr="00D555CF">
              <w:rPr>
                <w:rFonts w:cs="Arial"/>
                <w:b/>
                <w:color w:val="FFFFFF" w:themeColor="background1"/>
              </w:rPr>
              <w:lastRenderedPageBreak/>
              <w:t>B6</w:t>
            </w:r>
          </w:p>
        </w:tc>
        <w:tc>
          <w:tcPr>
            <w:tcW w:w="8080" w:type="dxa"/>
            <w:gridSpan w:val="5"/>
          </w:tcPr>
          <w:p w14:paraId="54122FCB" w14:textId="51F68C77" w:rsidR="000B6384" w:rsidRPr="00C62A3F" w:rsidRDefault="000B6384" w:rsidP="005B3CB6">
            <w:pPr>
              <w:spacing w:line="276" w:lineRule="auto"/>
              <w:rPr>
                <w:rFonts w:cs="Arial"/>
              </w:rPr>
            </w:pPr>
            <w:r>
              <w:rPr>
                <w:rFonts w:cs="Arial"/>
              </w:rPr>
              <w:t>C</w:t>
            </w:r>
            <w:r w:rsidRPr="00C62A3F">
              <w:rPr>
                <w:rFonts w:cs="Arial"/>
              </w:rPr>
              <w:t xml:space="preserve">ould the initiative undermine the fostering </w:t>
            </w:r>
            <w:r w:rsidR="000962C2">
              <w:rPr>
                <w:rFonts w:cs="Arial"/>
              </w:rPr>
              <w:t xml:space="preserve">of </w:t>
            </w:r>
            <w:r w:rsidRPr="00C62A3F">
              <w:rPr>
                <w:rFonts w:cs="Arial"/>
              </w:rPr>
              <w:t>good relations between groups who share protected characteristics? If yes, for which of the nine protected characteristics?</w:t>
            </w:r>
          </w:p>
        </w:tc>
      </w:tr>
      <w:tr w:rsidR="000B6384" w:rsidRPr="00C62A3F" w14:paraId="614EABD8" w14:textId="77777777" w:rsidTr="00D555CF">
        <w:trPr>
          <w:trHeight w:val="70"/>
        </w:trPr>
        <w:tc>
          <w:tcPr>
            <w:tcW w:w="1134" w:type="dxa"/>
            <w:vMerge/>
            <w:shd w:val="clear" w:color="auto" w:fill="008094" w:themeFill="accent3" w:themeFillShade="BF"/>
          </w:tcPr>
          <w:p w14:paraId="64A354B7" w14:textId="77777777" w:rsidR="000B6384" w:rsidRPr="00D555CF" w:rsidRDefault="000B6384" w:rsidP="005B3CB6">
            <w:pPr>
              <w:spacing w:line="276" w:lineRule="auto"/>
              <w:rPr>
                <w:rFonts w:cs="Arial"/>
                <w:b/>
                <w:color w:val="FFFFFF" w:themeColor="background1"/>
              </w:rPr>
            </w:pPr>
          </w:p>
        </w:tc>
        <w:tc>
          <w:tcPr>
            <w:tcW w:w="2581" w:type="dxa"/>
            <w:gridSpan w:val="2"/>
          </w:tcPr>
          <w:p w14:paraId="68F5E6A4" w14:textId="07D34C65" w:rsidR="000B6384" w:rsidRPr="00C62A3F" w:rsidRDefault="000B6384" w:rsidP="00D555CF">
            <w:pPr>
              <w:spacing w:line="276" w:lineRule="auto"/>
              <w:jc w:val="center"/>
              <w:rPr>
                <w:rFonts w:cs="Arial"/>
              </w:rPr>
            </w:pPr>
          </w:p>
        </w:tc>
        <w:tc>
          <w:tcPr>
            <w:tcW w:w="2409" w:type="dxa"/>
          </w:tcPr>
          <w:p w14:paraId="3C9E0C94"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16554BEE" w14:textId="502672FE" w:rsidR="000B6384" w:rsidRPr="00C62A3F" w:rsidRDefault="000B6384" w:rsidP="00D555CF">
            <w:pPr>
              <w:spacing w:line="276" w:lineRule="auto"/>
              <w:jc w:val="center"/>
              <w:rPr>
                <w:rFonts w:cs="Arial"/>
              </w:rPr>
            </w:pPr>
          </w:p>
        </w:tc>
      </w:tr>
      <w:tr w:rsidR="000B6384" w:rsidRPr="00C62A3F" w14:paraId="6FAE6910" w14:textId="77777777" w:rsidTr="00D555CF">
        <w:trPr>
          <w:trHeight w:val="435"/>
        </w:trPr>
        <w:tc>
          <w:tcPr>
            <w:tcW w:w="1134" w:type="dxa"/>
            <w:vMerge/>
            <w:shd w:val="clear" w:color="auto" w:fill="008094" w:themeFill="accent3" w:themeFillShade="BF"/>
          </w:tcPr>
          <w:p w14:paraId="22237B20" w14:textId="77777777" w:rsidR="000B6384" w:rsidRPr="00D555CF" w:rsidRDefault="000B6384" w:rsidP="005B3CB6">
            <w:pPr>
              <w:spacing w:line="276" w:lineRule="auto"/>
              <w:rPr>
                <w:rFonts w:cs="Arial"/>
                <w:b/>
                <w:color w:val="FFFFFF" w:themeColor="background1"/>
              </w:rPr>
            </w:pPr>
          </w:p>
        </w:tc>
        <w:tc>
          <w:tcPr>
            <w:tcW w:w="8080" w:type="dxa"/>
            <w:gridSpan w:val="5"/>
          </w:tcPr>
          <w:p w14:paraId="4637458E" w14:textId="4F95276C" w:rsidR="000B6384" w:rsidRPr="00026EE7" w:rsidRDefault="000B6384" w:rsidP="005B3CB6">
            <w:pPr>
              <w:spacing w:line="276" w:lineRule="auto"/>
              <w:rPr>
                <w:rFonts w:cs="Arial"/>
                <w:b/>
              </w:rPr>
            </w:pPr>
            <w:r w:rsidRPr="00C62A3F">
              <w:rPr>
                <w:rFonts w:cs="Arial"/>
              </w:rPr>
              <w:t>Summary response and your reasons</w:t>
            </w:r>
            <w:r w:rsidRPr="00026EE7">
              <w:rPr>
                <w:rFonts w:cs="Arial"/>
                <w:b/>
              </w:rPr>
              <w:t>:</w:t>
            </w:r>
            <w:r w:rsidR="00597123">
              <w:rPr>
                <w:rFonts w:cs="Arial"/>
                <w:b/>
              </w:rPr>
              <w:t xml:space="preserve"> </w:t>
            </w:r>
          </w:p>
          <w:p w14:paraId="517424A3" w14:textId="349915C7" w:rsidR="000B6384" w:rsidRPr="00C62A3F" w:rsidRDefault="00E62284" w:rsidP="005B3CB6">
            <w:pPr>
              <w:spacing w:line="276" w:lineRule="auto"/>
              <w:rPr>
                <w:rFonts w:cs="Arial"/>
              </w:rPr>
            </w:pPr>
            <w:r>
              <w:rPr>
                <w:rFonts w:cs="Arial"/>
              </w:rPr>
              <w:t>The policy deals with individual feedback and development</w:t>
            </w:r>
          </w:p>
        </w:tc>
      </w:tr>
      <w:tr w:rsidR="000B6384" w:rsidRPr="00C62A3F" w14:paraId="45EAEAEA" w14:textId="77777777" w:rsidTr="00D555CF">
        <w:tc>
          <w:tcPr>
            <w:tcW w:w="1134" w:type="dxa"/>
            <w:shd w:val="clear" w:color="auto" w:fill="008094" w:themeFill="accent3" w:themeFillShade="BF"/>
          </w:tcPr>
          <w:p w14:paraId="74AB9D85" w14:textId="7054CDB5" w:rsidR="000B6384" w:rsidRPr="00D555CF" w:rsidRDefault="000B6384" w:rsidP="005B3CB6">
            <w:pPr>
              <w:spacing w:line="276" w:lineRule="auto"/>
              <w:rPr>
                <w:rFonts w:cs="Arial"/>
                <w:b/>
                <w:color w:val="FFFFFF" w:themeColor="background1"/>
              </w:rPr>
            </w:pPr>
            <w:r w:rsidRPr="00D555CF">
              <w:rPr>
                <w:rFonts w:cs="Arial"/>
                <w:b/>
                <w:color w:val="FFFFFF" w:themeColor="background1"/>
              </w:rPr>
              <w:t>C</w:t>
            </w:r>
          </w:p>
        </w:tc>
        <w:tc>
          <w:tcPr>
            <w:tcW w:w="8080" w:type="dxa"/>
            <w:gridSpan w:val="5"/>
            <w:shd w:val="clear" w:color="auto" w:fill="008094" w:themeFill="accent3" w:themeFillShade="BF"/>
          </w:tcPr>
          <w:p w14:paraId="76C6DBCB" w14:textId="38A520A5" w:rsidR="000B6384" w:rsidRPr="00D555CF" w:rsidRDefault="004A63D6" w:rsidP="005B3CB6">
            <w:pPr>
              <w:spacing w:line="276" w:lineRule="auto"/>
              <w:rPr>
                <w:rFonts w:cs="Arial"/>
                <w:b/>
                <w:color w:val="FFFFFF" w:themeColor="background1"/>
              </w:rPr>
            </w:pPr>
            <w:r w:rsidRPr="00D555CF">
              <w:rPr>
                <w:rFonts w:cs="Arial"/>
                <w:b/>
                <w:color w:val="FFFFFF" w:themeColor="background1"/>
              </w:rPr>
              <w:t>The duty to have regard to reduce health inequalities</w:t>
            </w:r>
          </w:p>
        </w:tc>
      </w:tr>
      <w:tr w:rsidR="000B6384" w:rsidRPr="00C62A3F" w14:paraId="2656F93D" w14:textId="77777777" w:rsidTr="00D555CF">
        <w:tc>
          <w:tcPr>
            <w:tcW w:w="1134" w:type="dxa"/>
            <w:shd w:val="clear" w:color="auto" w:fill="008094" w:themeFill="accent3" w:themeFillShade="BF"/>
          </w:tcPr>
          <w:p w14:paraId="72D30305" w14:textId="6D46C4D5" w:rsidR="000B6384" w:rsidRPr="00D555CF" w:rsidRDefault="000B6384" w:rsidP="005B3CB6">
            <w:pPr>
              <w:spacing w:line="276" w:lineRule="auto"/>
              <w:rPr>
                <w:rFonts w:cs="Arial"/>
                <w:b/>
                <w:color w:val="FFFFFF" w:themeColor="background1"/>
              </w:rPr>
            </w:pPr>
            <w:r w:rsidRPr="00D555CF">
              <w:rPr>
                <w:rFonts w:cs="Arial"/>
                <w:b/>
                <w:color w:val="FFFFFF" w:themeColor="background1"/>
              </w:rPr>
              <w:t>C1</w:t>
            </w:r>
          </w:p>
        </w:tc>
        <w:tc>
          <w:tcPr>
            <w:tcW w:w="8080" w:type="dxa"/>
            <w:gridSpan w:val="5"/>
          </w:tcPr>
          <w:p w14:paraId="2427CFAE" w14:textId="17DFD82A" w:rsidR="00D555CF" w:rsidRPr="00D96A57" w:rsidRDefault="000B6384" w:rsidP="000962C2">
            <w:pPr>
              <w:spacing w:line="276" w:lineRule="auto"/>
              <w:rPr>
                <w:rFonts w:cs="Arial"/>
              </w:rPr>
            </w:pPr>
            <w:r w:rsidRPr="00D96A57">
              <w:rPr>
                <w:rFonts w:cs="Arial"/>
              </w:rPr>
              <w:t>Will the initiative contribute</w:t>
            </w:r>
            <w:r w:rsidR="000962C2">
              <w:rPr>
                <w:rFonts w:cs="Arial"/>
              </w:rPr>
              <w:t xml:space="preserve"> to </w:t>
            </w:r>
            <w:r w:rsidRPr="00D96A57">
              <w:rPr>
                <w:rFonts w:cs="Arial"/>
              </w:rPr>
              <w:t>the duties to reduce health inequalities</w:t>
            </w:r>
            <w:r w:rsidR="000962C2">
              <w:rPr>
                <w:rFonts w:cs="Arial"/>
              </w:rPr>
              <w:t>?</w:t>
            </w:r>
          </w:p>
        </w:tc>
      </w:tr>
      <w:tr w:rsidR="000B6384" w:rsidRPr="00C62A3F" w14:paraId="0137BAE6" w14:textId="77777777" w:rsidTr="00D555CF">
        <w:trPr>
          <w:trHeight w:val="336"/>
        </w:trPr>
        <w:tc>
          <w:tcPr>
            <w:tcW w:w="1134" w:type="dxa"/>
            <w:vMerge w:val="restart"/>
            <w:shd w:val="clear" w:color="auto" w:fill="008094" w:themeFill="accent3" w:themeFillShade="BF"/>
          </w:tcPr>
          <w:p w14:paraId="71A46762" w14:textId="77777777" w:rsidR="000B6384" w:rsidRPr="00D555CF" w:rsidRDefault="000B6384" w:rsidP="005B3CB6">
            <w:pPr>
              <w:spacing w:line="276" w:lineRule="auto"/>
              <w:rPr>
                <w:rFonts w:cs="Arial"/>
                <w:b/>
                <w:color w:val="FFFFFF" w:themeColor="background1"/>
              </w:rPr>
            </w:pPr>
          </w:p>
        </w:tc>
        <w:tc>
          <w:tcPr>
            <w:tcW w:w="8080" w:type="dxa"/>
            <w:gridSpan w:val="5"/>
          </w:tcPr>
          <w:p w14:paraId="4B1F0CB8" w14:textId="77777777" w:rsidR="000B6384" w:rsidRPr="00C62A3F" w:rsidRDefault="000B6384" w:rsidP="005B3CB6">
            <w:pPr>
              <w:spacing w:line="276" w:lineRule="auto"/>
              <w:rPr>
                <w:rFonts w:cs="Arial"/>
              </w:rPr>
            </w:pPr>
            <w:r w:rsidRPr="00C62A3F">
              <w:rPr>
                <w:rFonts w:cs="Arial"/>
              </w:rPr>
              <w:t>Could the initiative reduce inequalities in access to health care for any groups which face health inequalities? If yes for which groups?</w:t>
            </w:r>
          </w:p>
        </w:tc>
      </w:tr>
      <w:tr w:rsidR="000B6384" w:rsidRPr="00C62A3F" w14:paraId="29E87581" w14:textId="77777777" w:rsidTr="00D555CF">
        <w:trPr>
          <w:trHeight w:val="345"/>
        </w:trPr>
        <w:tc>
          <w:tcPr>
            <w:tcW w:w="1134" w:type="dxa"/>
            <w:vMerge/>
            <w:shd w:val="clear" w:color="auto" w:fill="008094" w:themeFill="accent3" w:themeFillShade="BF"/>
          </w:tcPr>
          <w:p w14:paraId="5209CB0B" w14:textId="77777777" w:rsidR="000B6384" w:rsidRPr="00D555CF" w:rsidRDefault="000B6384" w:rsidP="005B3CB6">
            <w:pPr>
              <w:spacing w:line="276" w:lineRule="auto"/>
              <w:rPr>
                <w:rFonts w:cs="Arial"/>
                <w:b/>
                <w:color w:val="FFFFFF" w:themeColor="background1"/>
              </w:rPr>
            </w:pPr>
          </w:p>
        </w:tc>
        <w:tc>
          <w:tcPr>
            <w:tcW w:w="2581" w:type="dxa"/>
            <w:gridSpan w:val="2"/>
          </w:tcPr>
          <w:p w14:paraId="5CBF3565" w14:textId="345DAF94" w:rsidR="000B6384" w:rsidRPr="00C62A3F" w:rsidRDefault="000B6384" w:rsidP="00D555CF">
            <w:pPr>
              <w:spacing w:line="276" w:lineRule="auto"/>
              <w:jc w:val="center"/>
              <w:rPr>
                <w:rFonts w:cs="Arial"/>
              </w:rPr>
            </w:pPr>
          </w:p>
        </w:tc>
        <w:tc>
          <w:tcPr>
            <w:tcW w:w="2409" w:type="dxa"/>
          </w:tcPr>
          <w:p w14:paraId="2E70452D"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241A8EE4" w14:textId="09259D02" w:rsidR="000B6384" w:rsidRPr="00C62A3F" w:rsidRDefault="000B6384" w:rsidP="00D555CF">
            <w:pPr>
              <w:spacing w:line="276" w:lineRule="auto"/>
              <w:jc w:val="center"/>
              <w:rPr>
                <w:rFonts w:cs="Arial"/>
              </w:rPr>
            </w:pPr>
          </w:p>
        </w:tc>
      </w:tr>
      <w:tr w:rsidR="000B6384" w:rsidRPr="00C62A3F" w14:paraId="48B41A48" w14:textId="77777777" w:rsidTr="00D555CF">
        <w:trPr>
          <w:trHeight w:val="570"/>
        </w:trPr>
        <w:tc>
          <w:tcPr>
            <w:tcW w:w="1134" w:type="dxa"/>
            <w:vMerge/>
            <w:shd w:val="clear" w:color="auto" w:fill="008094" w:themeFill="accent3" w:themeFillShade="BF"/>
          </w:tcPr>
          <w:p w14:paraId="55F0A3F0" w14:textId="77777777" w:rsidR="000B6384" w:rsidRPr="00D555CF" w:rsidRDefault="000B6384" w:rsidP="005B3CB6">
            <w:pPr>
              <w:spacing w:line="276" w:lineRule="auto"/>
              <w:rPr>
                <w:rFonts w:cs="Arial"/>
                <w:b/>
                <w:color w:val="FFFFFF" w:themeColor="background1"/>
              </w:rPr>
            </w:pPr>
          </w:p>
        </w:tc>
        <w:tc>
          <w:tcPr>
            <w:tcW w:w="8080" w:type="dxa"/>
            <w:gridSpan w:val="5"/>
          </w:tcPr>
          <w:p w14:paraId="0BCE125F" w14:textId="28164BE7" w:rsidR="000B6384" w:rsidRPr="00026EE7" w:rsidRDefault="000B6384" w:rsidP="005B3CB6">
            <w:pPr>
              <w:spacing w:line="276" w:lineRule="auto"/>
              <w:rPr>
                <w:rFonts w:cs="Arial"/>
                <w:b/>
              </w:rPr>
            </w:pPr>
            <w:r w:rsidRPr="00C62A3F">
              <w:rPr>
                <w:rFonts w:cs="Arial"/>
              </w:rPr>
              <w:t>Summary response and your reasons:</w:t>
            </w:r>
            <w:r w:rsidR="0032097A">
              <w:rPr>
                <w:rFonts w:cs="Arial"/>
              </w:rPr>
              <w:t xml:space="preserve"> </w:t>
            </w:r>
          </w:p>
          <w:p w14:paraId="7BA3745D" w14:textId="630A53EB" w:rsidR="000B6384" w:rsidRPr="00C62A3F" w:rsidRDefault="009D7181" w:rsidP="005B3CB6">
            <w:pPr>
              <w:spacing w:line="276" w:lineRule="auto"/>
              <w:rPr>
                <w:rFonts w:cs="Arial"/>
              </w:rPr>
            </w:pPr>
            <w:r>
              <w:rPr>
                <w:rFonts w:cs="Arial"/>
              </w:rPr>
              <w:t>The policy does not relate to healthcare</w:t>
            </w:r>
          </w:p>
        </w:tc>
      </w:tr>
      <w:tr w:rsidR="000B6384" w:rsidRPr="00C62A3F" w14:paraId="3F4CDBD5" w14:textId="77777777" w:rsidTr="00D555CF">
        <w:trPr>
          <w:trHeight w:val="750"/>
        </w:trPr>
        <w:tc>
          <w:tcPr>
            <w:tcW w:w="1134" w:type="dxa"/>
            <w:vMerge w:val="restart"/>
            <w:shd w:val="clear" w:color="auto" w:fill="008094" w:themeFill="accent3" w:themeFillShade="BF"/>
          </w:tcPr>
          <w:p w14:paraId="55966672" w14:textId="6CFC247A" w:rsidR="000B6384" w:rsidRPr="00D555CF" w:rsidRDefault="000B6384" w:rsidP="005B3CB6">
            <w:pPr>
              <w:spacing w:line="276" w:lineRule="auto"/>
              <w:rPr>
                <w:rFonts w:cs="Arial"/>
                <w:b/>
                <w:color w:val="FFFFFF" w:themeColor="background1"/>
              </w:rPr>
            </w:pPr>
            <w:r w:rsidRPr="00D555CF">
              <w:rPr>
                <w:rFonts w:cs="Arial"/>
                <w:b/>
                <w:color w:val="FFFFFF" w:themeColor="background1"/>
              </w:rPr>
              <w:t>C2</w:t>
            </w:r>
          </w:p>
        </w:tc>
        <w:tc>
          <w:tcPr>
            <w:tcW w:w="8080" w:type="dxa"/>
            <w:gridSpan w:val="5"/>
          </w:tcPr>
          <w:p w14:paraId="05E50DBE" w14:textId="77777777" w:rsidR="000B6384" w:rsidRPr="00C62A3F" w:rsidRDefault="000B6384" w:rsidP="005B3CB6">
            <w:pPr>
              <w:spacing w:line="276" w:lineRule="auto"/>
              <w:rPr>
                <w:rFonts w:cs="Arial"/>
              </w:rPr>
            </w:pPr>
            <w:r w:rsidRPr="00C62A3F">
              <w:rPr>
                <w:rFonts w:cs="Arial"/>
              </w:rPr>
              <w:t>Could the initiative reduce inequalities in health outcomes for any groups which face health inequalities? If yes, for which groups?</w:t>
            </w:r>
          </w:p>
        </w:tc>
      </w:tr>
      <w:tr w:rsidR="000B6384" w:rsidRPr="00C62A3F" w14:paraId="75012DDE" w14:textId="77777777" w:rsidTr="00D555CF">
        <w:trPr>
          <w:trHeight w:val="330"/>
        </w:trPr>
        <w:tc>
          <w:tcPr>
            <w:tcW w:w="1134" w:type="dxa"/>
            <w:vMerge/>
            <w:shd w:val="clear" w:color="auto" w:fill="008094" w:themeFill="accent3" w:themeFillShade="BF"/>
          </w:tcPr>
          <w:p w14:paraId="029A61DC" w14:textId="77777777" w:rsidR="000B6384" w:rsidRPr="00C62A3F" w:rsidRDefault="000B6384" w:rsidP="005B3CB6">
            <w:pPr>
              <w:spacing w:line="276" w:lineRule="auto"/>
              <w:rPr>
                <w:rFonts w:cs="Arial"/>
                <w:b/>
              </w:rPr>
            </w:pPr>
          </w:p>
        </w:tc>
        <w:tc>
          <w:tcPr>
            <w:tcW w:w="2581" w:type="dxa"/>
            <w:gridSpan w:val="2"/>
          </w:tcPr>
          <w:p w14:paraId="77A8E27A" w14:textId="1E424CBE" w:rsidR="000B6384" w:rsidRPr="00C62A3F" w:rsidRDefault="000B6384" w:rsidP="00D555CF">
            <w:pPr>
              <w:spacing w:line="276" w:lineRule="auto"/>
              <w:jc w:val="center"/>
              <w:rPr>
                <w:rFonts w:cs="Arial"/>
              </w:rPr>
            </w:pPr>
          </w:p>
        </w:tc>
        <w:tc>
          <w:tcPr>
            <w:tcW w:w="2409" w:type="dxa"/>
          </w:tcPr>
          <w:p w14:paraId="25054CF3" w14:textId="77777777" w:rsidR="000B6384" w:rsidRPr="00C62A3F" w:rsidRDefault="000B6384" w:rsidP="00D555CF">
            <w:pPr>
              <w:spacing w:line="276" w:lineRule="auto"/>
              <w:jc w:val="center"/>
              <w:rPr>
                <w:rFonts w:cs="Arial"/>
              </w:rPr>
            </w:pPr>
            <w:r w:rsidRPr="00C62A3F">
              <w:rPr>
                <w:rFonts w:cs="Arial"/>
              </w:rPr>
              <w:t>No</w:t>
            </w:r>
          </w:p>
        </w:tc>
        <w:tc>
          <w:tcPr>
            <w:tcW w:w="3090" w:type="dxa"/>
            <w:gridSpan w:val="2"/>
          </w:tcPr>
          <w:p w14:paraId="5765BC99" w14:textId="7086DDDA" w:rsidR="000B6384" w:rsidRPr="00C62A3F" w:rsidRDefault="000B6384" w:rsidP="00D555CF">
            <w:pPr>
              <w:spacing w:line="276" w:lineRule="auto"/>
              <w:jc w:val="center"/>
              <w:rPr>
                <w:rFonts w:cs="Arial"/>
              </w:rPr>
            </w:pPr>
          </w:p>
        </w:tc>
      </w:tr>
      <w:tr w:rsidR="000B6384" w:rsidRPr="00C62A3F" w14:paraId="6A950103" w14:textId="77777777" w:rsidTr="00D555CF">
        <w:trPr>
          <w:trHeight w:val="360"/>
        </w:trPr>
        <w:tc>
          <w:tcPr>
            <w:tcW w:w="1134" w:type="dxa"/>
            <w:vMerge/>
            <w:shd w:val="clear" w:color="auto" w:fill="008094" w:themeFill="accent3" w:themeFillShade="BF"/>
          </w:tcPr>
          <w:p w14:paraId="49499A41" w14:textId="77777777" w:rsidR="000B6384" w:rsidRPr="00C62A3F" w:rsidRDefault="000B6384" w:rsidP="005B3CB6">
            <w:pPr>
              <w:spacing w:line="276" w:lineRule="auto"/>
              <w:rPr>
                <w:rFonts w:cs="Arial"/>
                <w:b/>
              </w:rPr>
            </w:pPr>
          </w:p>
        </w:tc>
        <w:tc>
          <w:tcPr>
            <w:tcW w:w="8080" w:type="dxa"/>
            <w:gridSpan w:val="5"/>
          </w:tcPr>
          <w:p w14:paraId="27AF8C27" w14:textId="685A0005" w:rsidR="000B6384" w:rsidRPr="00C62A3F" w:rsidRDefault="000B6384" w:rsidP="005B3CB6">
            <w:pPr>
              <w:spacing w:line="276" w:lineRule="auto"/>
              <w:rPr>
                <w:rFonts w:cs="Arial"/>
              </w:rPr>
            </w:pPr>
            <w:r w:rsidRPr="00C62A3F">
              <w:rPr>
                <w:rFonts w:cs="Arial"/>
              </w:rPr>
              <w:t>Summary response and your reasons:</w:t>
            </w:r>
            <w:r w:rsidR="0032097A">
              <w:rPr>
                <w:rFonts w:cs="Arial"/>
              </w:rPr>
              <w:t xml:space="preserve"> </w:t>
            </w:r>
          </w:p>
          <w:p w14:paraId="14A07429" w14:textId="09D0B2FF" w:rsidR="000B6384" w:rsidRPr="00C62A3F" w:rsidRDefault="009D7181" w:rsidP="005B3CB6">
            <w:pPr>
              <w:spacing w:line="276" w:lineRule="auto"/>
              <w:rPr>
                <w:rFonts w:cs="Arial"/>
              </w:rPr>
            </w:pPr>
            <w:r>
              <w:rPr>
                <w:rFonts w:cs="Arial"/>
              </w:rPr>
              <w:t>This policy does not relate to health outcomes.</w:t>
            </w:r>
          </w:p>
        </w:tc>
      </w:tr>
      <w:tr w:rsidR="00026EE7" w:rsidRPr="00D96A57" w14:paraId="60A336A7" w14:textId="77777777" w:rsidTr="00026EE7">
        <w:trPr>
          <w:trHeight w:val="390"/>
        </w:trPr>
        <w:tc>
          <w:tcPr>
            <w:tcW w:w="1134" w:type="dxa"/>
            <w:shd w:val="clear" w:color="auto" w:fill="008094" w:themeFill="accent3" w:themeFillShade="BF"/>
          </w:tcPr>
          <w:p w14:paraId="34E75A19" w14:textId="77777777" w:rsidR="00026EE7" w:rsidRPr="00026EE7" w:rsidRDefault="00026EE7" w:rsidP="00D40755">
            <w:pPr>
              <w:spacing w:line="276" w:lineRule="auto"/>
              <w:rPr>
                <w:rFonts w:cs="Arial"/>
                <w:color w:val="FFFFFF" w:themeColor="background1"/>
              </w:rPr>
            </w:pPr>
            <w:r w:rsidRPr="00026EE7">
              <w:rPr>
                <w:rFonts w:cs="Arial"/>
                <w:color w:val="FFFFFF" w:themeColor="background1"/>
              </w:rPr>
              <w:t>D</w:t>
            </w:r>
          </w:p>
        </w:tc>
        <w:tc>
          <w:tcPr>
            <w:tcW w:w="8080" w:type="dxa"/>
            <w:gridSpan w:val="5"/>
            <w:shd w:val="clear" w:color="auto" w:fill="008094" w:themeFill="accent3" w:themeFillShade="BF"/>
          </w:tcPr>
          <w:p w14:paraId="2A783558" w14:textId="77777777" w:rsidR="00026EE7" w:rsidRPr="00026EE7" w:rsidRDefault="00026EE7" w:rsidP="00D40755">
            <w:pPr>
              <w:spacing w:line="276" w:lineRule="auto"/>
              <w:rPr>
                <w:rFonts w:cs="Arial"/>
                <w:color w:val="FFFFFF" w:themeColor="background1"/>
              </w:rPr>
            </w:pPr>
            <w:r w:rsidRPr="00026EE7">
              <w:rPr>
                <w:rFonts w:cs="Arial"/>
                <w:color w:val="FFFFFF" w:themeColor="background1"/>
              </w:rPr>
              <w:t>Will a full Equality and Health Inequalities Analysis (EHIA) be completed?</w:t>
            </w:r>
          </w:p>
        </w:tc>
      </w:tr>
      <w:tr w:rsidR="00026EE7" w:rsidRPr="00C62A3F" w14:paraId="13B5ECD0" w14:textId="77777777" w:rsidTr="00026EE7">
        <w:trPr>
          <w:trHeight w:val="1350"/>
        </w:trPr>
        <w:tc>
          <w:tcPr>
            <w:tcW w:w="1134" w:type="dxa"/>
            <w:vMerge w:val="restart"/>
            <w:shd w:val="clear" w:color="auto" w:fill="008094" w:themeFill="accent3" w:themeFillShade="BF"/>
          </w:tcPr>
          <w:p w14:paraId="70747BA8" w14:textId="77777777" w:rsidR="00026EE7" w:rsidRPr="00026EE7" w:rsidRDefault="00026EE7" w:rsidP="00D40755">
            <w:pPr>
              <w:spacing w:line="276" w:lineRule="auto"/>
              <w:rPr>
                <w:rFonts w:cs="Arial"/>
                <w:b/>
                <w:color w:val="FFFFFF" w:themeColor="background1"/>
              </w:rPr>
            </w:pPr>
            <w:r w:rsidRPr="00026EE7">
              <w:rPr>
                <w:rFonts w:cs="Arial"/>
                <w:b/>
                <w:color w:val="FFFFFF" w:themeColor="background1"/>
              </w:rPr>
              <w:t>D1</w:t>
            </w:r>
          </w:p>
        </w:tc>
        <w:tc>
          <w:tcPr>
            <w:tcW w:w="8080" w:type="dxa"/>
            <w:gridSpan w:val="5"/>
          </w:tcPr>
          <w:p w14:paraId="3FB8D7D0" w14:textId="77777777" w:rsidR="00026EE7" w:rsidRPr="00D96A57" w:rsidRDefault="00026EE7" w:rsidP="00D40755">
            <w:pPr>
              <w:spacing w:line="276" w:lineRule="auto"/>
              <w:rPr>
                <w:rFonts w:cs="Arial"/>
              </w:rPr>
            </w:pPr>
            <w:r w:rsidRPr="00D96A57">
              <w:rPr>
                <w:rFonts w:cs="Arial"/>
              </w:rPr>
              <w:t>Will a full EHIA be completed?</w:t>
            </w:r>
          </w:p>
          <w:p w14:paraId="6B1B5C6F" w14:textId="670076F1" w:rsidR="00026EE7" w:rsidRPr="00C62A3F" w:rsidRDefault="00026EE7" w:rsidP="00D40755">
            <w:pPr>
              <w:spacing w:line="276" w:lineRule="auto"/>
              <w:rPr>
                <w:rFonts w:cs="Arial"/>
                <w:b/>
              </w:rPr>
            </w:pPr>
            <w:r w:rsidRPr="00C62A3F">
              <w:rPr>
                <w:rFonts w:cs="Arial"/>
              </w:rPr>
              <w:t>Bearing in mind your previous responses, have you decided that a</w:t>
            </w:r>
            <w:r>
              <w:rPr>
                <w:rFonts w:cs="Arial"/>
              </w:rPr>
              <w:t>n</w:t>
            </w:r>
            <w:r w:rsidRPr="00C62A3F">
              <w:rPr>
                <w:rFonts w:cs="Arial"/>
              </w:rPr>
              <w:t xml:space="preserve"> EHIA should be completed? Please see notes.</w:t>
            </w:r>
            <w:r w:rsidRPr="00C62A3F">
              <w:rPr>
                <w:rStyle w:val="FootnoteReference"/>
                <w:rFonts w:cs="Arial"/>
                <w:b/>
              </w:rPr>
              <w:t xml:space="preserve"> </w:t>
            </w:r>
            <w:r w:rsidRPr="00C62A3F">
              <w:rPr>
                <w:rStyle w:val="FootnoteReference"/>
                <w:rFonts w:cs="Arial"/>
                <w:b/>
              </w:rPr>
              <w:footnoteReference w:id="1"/>
            </w:r>
            <w:r w:rsidRPr="00C62A3F">
              <w:rPr>
                <w:rFonts w:cs="Arial"/>
                <w:b/>
              </w:rPr>
              <w:t xml:space="preserve"> </w:t>
            </w:r>
            <w:r w:rsidRPr="00C62A3F">
              <w:rPr>
                <w:rFonts w:cs="Arial"/>
              </w:rPr>
              <w:t>Please place an X below in the correct box below. Please then complete part E of this form.</w:t>
            </w:r>
          </w:p>
        </w:tc>
      </w:tr>
      <w:tr w:rsidR="00026EE7" w:rsidRPr="00D96A57" w14:paraId="3933C775" w14:textId="77777777" w:rsidTr="00026EE7">
        <w:trPr>
          <w:trHeight w:val="390"/>
        </w:trPr>
        <w:tc>
          <w:tcPr>
            <w:tcW w:w="1134" w:type="dxa"/>
            <w:vMerge/>
            <w:shd w:val="clear" w:color="auto" w:fill="008094" w:themeFill="accent3" w:themeFillShade="BF"/>
          </w:tcPr>
          <w:p w14:paraId="454A9CFD" w14:textId="77777777" w:rsidR="00026EE7" w:rsidRPr="00026EE7" w:rsidRDefault="00026EE7" w:rsidP="00D40755">
            <w:pPr>
              <w:spacing w:line="276" w:lineRule="auto"/>
              <w:rPr>
                <w:rFonts w:cs="Arial"/>
                <w:b/>
                <w:color w:val="FFFFFF" w:themeColor="background1"/>
              </w:rPr>
            </w:pPr>
          </w:p>
        </w:tc>
        <w:tc>
          <w:tcPr>
            <w:tcW w:w="2014" w:type="dxa"/>
            <w:tcBorders>
              <w:bottom w:val="single" w:sz="4" w:space="0" w:color="auto"/>
            </w:tcBorders>
          </w:tcPr>
          <w:p w14:paraId="5A755CF1" w14:textId="0E8A342E" w:rsidR="00026EE7" w:rsidRPr="00D96A57" w:rsidRDefault="00026EE7" w:rsidP="00026EE7">
            <w:pPr>
              <w:spacing w:line="276" w:lineRule="auto"/>
              <w:jc w:val="center"/>
              <w:rPr>
                <w:rFonts w:cs="Arial"/>
              </w:rPr>
            </w:pPr>
            <w:r w:rsidRPr="00D96A57">
              <w:rPr>
                <w:rFonts w:cs="Arial"/>
              </w:rPr>
              <w:t>Yes</w:t>
            </w:r>
          </w:p>
        </w:tc>
        <w:tc>
          <w:tcPr>
            <w:tcW w:w="3260" w:type="dxa"/>
            <w:gridSpan w:val="3"/>
            <w:tcBorders>
              <w:bottom w:val="single" w:sz="4" w:space="0" w:color="auto"/>
            </w:tcBorders>
          </w:tcPr>
          <w:p w14:paraId="637B6AE1" w14:textId="77777777" w:rsidR="00026EE7" w:rsidRPr="00D96A57" w:rsidRDefault="00026EE7" w:rsidP="00026EE7">
            <w:pPr>
              <w:spacing w:line="276" w:lineRule="auto"/>
              <w:jc w:val="center"/>
              <w:rPr>
                <w:rFonts w:cs="Arial"/>
              </w:rPr>
            </w:pPr>
            <w:r w:rsidRPr="00D96A57">
              <w:rPr>
                <w:rFonts w:cs="Arial"/>
              </w:rPr>
              <w:t>Cannot decide</w:t>
            </w:r>
          </w:p>
        </w:tc>
        <w:tc>
          <w:tcPr>
            <w:tcW w:w="2806" w:type="dxa"/>
            <w:tcBorders>
              <w:bottom w:val="single" w:sz="4" w:space="0" w:color="auto"/>
            </w:tcBorders>
          </w:tcPr>
          <w:p w14:paraId="10C03812" w14:textId="77777777" w:rsidR="00026EE7" w:rsidRPr="00D96A57" w:rsidRDefault="00026EE7" w:rsidP="00026EE7">
            <w:pPr>
              <w:spacing w:line="276" w:lineRule="auto"/>
              <w:jc w:val="center"/>
              <w:rPr>
                <w:rFonts w:cs="Arial"/>
              </w:rPr>
            </w:pPr>
            <w:r w:rsidRPr="00D96A57">
              <w:rPr>
                <w:rFonts w:cs="Arial"/>
              </w:rPr>
              <w:t>No</w:t>
            </w:r>
          </w:p>
        </w:tc>
      </w:tr>
      <w:tr w:rsidR="00026EE7" w:rsidRPr="00C62A3F" w14:paraId="1EDABCEC" w14:textId="77777777" w:rsidTr="00026EE7">
        <w:trPr>
          <w:trHeight w:val="390"/>
        </w:trPr>
        <w:tc>
          <w:tcPr>
            <w:tcW w:w="1134" w:type="dxa"/>
            <w:vMerge/>
            <w:tcBorders>
              <w:right w:val="nil"/>
            </w:tcBorders>
            <w:shd w:val="clear" w:color="auto" w:fill="008094" w:themeFill="accent3" w:themeFillShade="BF"/>
          </w:tcPr>
          <w:p w14:paraId="1277A0D5" w14:textId="77777777" w:rsidR="00026EE7" w:rsidRPr="00026EE7" w:rsidRDefault="00026EE7" w:rsidP="00D40755">
            <w:pPr>
              <w:spacing w:line="276" w:lineRule="auto"/>
              <w:rPr>
                <w:rFonts w:cs="Arial"/>
                <w:b/>
                <w:color w:val="FFFFFF" w:themeColor="background1"/>
              </w:rPr>
            </w:pPr>
          </w:p>
        </w:tc>
        <w:tc>
          <w:tcPr>
            <w:tcW w:w="2014" w:type="dxa"/>
            <w:tcBorders>
              <w:left w:val="nil"/>
            </w:tcBorders>
          </w:tcPr>
          <w:p w14:paraId="1261D03E" w14:textId="77777777" w:rsidR="00026EE7" w:rsidRPr="00C62A3F" w:rsidRDefault="00026EE7" w:rsidP="00D40755">
            <w:pPr>
              <w:spacing w:line="276" w:lineRule="auto"/>
              <w:rPr>
                <w:rFonts w:cs="Arial"/>
                <w:b/>
              </w:rPr>
            </w:pPr>
          </w:p>
        </w:tc>
        <w:tc>
          <w:tcPr>
            <w:tcW w:w="3260" w:type="dxa"/>
            <w:gridSpan w:val="3"/>
          </w:tcPr>
          <w:p w14:paraId="4D7E8B3A" w14:textId="77777777" w:rsidR="00026EE7" w:rsidRPr="00C62A3F" w:rsidRDefault="00026EE7" w:rsidP="00D40755">
            <w:pPr>
              <w:spacing w:line="276" w:lineRule="auto"/>
              <w:rPr>
                <w:rFonts w:cs="Arial"/>
                <w:b/>
              </w:rPr>
            </w:pPr>
          </w:p>
        </w:tc>
        <w:tc>
          <w:tcPr>
            <w:tcW w:w="2806" w:type="dxa"/>
          </w:tcPr>
          <w:p w14:paraId="0AB00C76" w14:textId="266F8474" w:rsidR="00026EE7" w:rsidRPr="00C62A3F" w:rsidRDefault="009D7181" w:rsidP="00026EE7">
            <w:pPr>
              <w:spacing w:line="276" w:lineRule="auto"/>
              <w:jc w:val="center"/>
              <w:rPr>
                <w:rFonts w:cs="Arial"/>
                <w:b/>
              </w:rPr>
            </w:pPr>
            <w:r>
              <w:rPr>
                <w:rFonts w:cs="Arial"/>
                <w:b/>
              </w:rPr>
              <w:t>x</w:t>
            </w:r>
          </w:p>
        </w:tc>
      </w:tr>
      <w:tr w:rsidR="00026EE7" w:rsidRPr="00D96A57" w14:paraId="4B04DBE7" w14:textId="77777777" w:rsidTr="00026EE7">
        <w:trPr>
          <w:trHeight w:val="285"/>
        </w:trPr>
        <w:tc>
          <w:tcPr>
            <w:tcW w:w="1134" w:type="dxa"/>
            <w:shd w:val="clear" w:color="auto" w:fill="008094" w:themeFill="accent3" w:themeFillShade="BF"/>
          </w:tcPr>
          <w:p w14:paraId="0C8F2089" w14:textId="77777777" w:rsidR="00026EE7" w:rsidRPr="00026EE7" w:rsidRDefault="00026EE7" w:rsidP="00D40755">
            <w:pPr>
              <w:spacing w:line="276" w:lineRule="auto"/>
              <w:rPr>
                <w:rFonts w:cs="Arial"/>
                <w:b/>
                <w:color w:val="FFFFFF" w:themeColor="background1"/>
              </w:rPr>
            </w:pPr>
            <w:r w:rsidRPr="00026EE7">
              <w:rPr>
                <w:rFonts w:cs="Arial"/>
                <w:b/>
                <w:color w:val="FFFFFF" w:themeColor="background1"/>
              </w:rPr>
              <w:t>E</w:t>
            </w:r>
          </w:p>
        </w:tc>
        <w:tc>
          <w:tcPr>
            <w:tcW w:w="8080" w:type="dxa"/>
            <w:gridSpan w:val="5"/>
            <w:shd w:val="clear" w:color="auto" w:fill="008094" w:themeFill="accent3" w:themeFillShade="BF"/>
          </w:tcPr>
          <w:p w14:paraId="69DFD540" w14:textId="77777777" w:rsidR="00026EE7" w:rsidRPr="00026EE7" w:rsidRDefault="00026EE7" w:rsidP="00D40755">
            <w:pPr>
              <w:spacing w:line="276" w:lineRule="auto"/>
              <w:rPr>
                <w:rFonts w:cs="Arial"/>
                <w:color w:val="FFFFFF" w:themeColor="background1"/>
              </w:rPr>
            </w:pPr>
            <w:r w:rsidRPr="00026EE7">
              <w:rPr>
                <w:rFonts w:cs="Arial"/>
                <w:color w:val="FFFFFF" w:themeColor="background1"/>
              </w:rPr>
              <w:t>Action required and next steps</w:t>
            </w:r>
          </w:p>
        </w:tc>
      </w:tr>
      <w:tr w:rsidR="00026EE7" w:rsidRPr="00C62A3F" w14:paraId="01CC0BFB" w14:textId="77777777" w:rsidTr="00026EE7">
        <w:trPr>
          <w:trHeight w:val="285"/>
        </w:trPr>
        <w:tc>
          <w:tcPr>
            <w:tcW w:w="1134" w:type="dxa"/>
            <w:shd w:val="clear" w:color="auto" w:fill="008094" w:themeFill="accent3" w:themeFillShade="BF"/>
          </w:tcPr>
          <w:p w14:paraId="14751D17" w14:textId="77777777" w:rsidR="00026EE7" w:rsidRPr="00026EE7" w:rsidRDefault="00026EE7" w:rsidP="00D40755">
            <w:pPr>
              <w:spacing w:line="276" w:lineRule="auto"/>
              <w:rPr>
                <w:rFonts w:cs="Arial"/>
                <w:b/>
                <w:color w:val="FFFFFF" w:themeColor="background1"/>
              </w:rPr>
            </w:pPr>
            <w:r w:rsidRPr="00026EE7">
              <w:rPr>
                <w:rFonts w:cs="Arial"/>
                <w:b/>
                <w:color w:val="FFFFFF" w:themeColor="background1"/>
              </w:rPr>
              <w:t>E1</w:t>
            </w:r>
          </w:p>
        </w:tc>
        <w:tc>
          <w:tcPr>
            <w:tcW w:w="8080" w:type="dxa"/>
            <w:gridSpan w:val="5"/>
          </w:tcPr>
          <w:p w14:paraId="6BE9AB9B" w14:textId="5D5FA4BB" w:rsidR="00026EE7" w:rsidRPr="00D96A57" w:rsidRDefault="00026EE7" w:rsidP="00D40755">
            <w:pPr>
              <w:spacing w:line="276" w:lineRule="auto"/>
              <w:rPr>
                <w:rFonts w:cs="Arial"/>
              </w:rPr>
            </w:pPr>
            <w:r w:rsidRPr="00D96A57">
              <w:rPr>
                <w:rFonts w:cs="Arial"/>
              </w:rPr>
              <w:t>If a full EHIA is planned:</w:t>
            </w:r>
            <w:r>
              <w:rPr>
                <w:rFonts w:cs="Arial"/>
              </w:rPr>
              <w:t xml:space="preserve"> </w:t>
            </w:r>
          </w:p>
          <w:p w14:paraId="7E69589C" w14:textId="77777777" w:rsidR="00026EE7" w:rsidRPr="00C62A3F" w:rsidRDefault="00026EE7" w:rsidP="00D40755">
            <w:pPr>
              <w:spacing w:line="276" w:lineRule="auto"/>
              <w:rPr>
                <w:rFonts w:cs="Arial"/>
              </w:rPr>
            </w:pPr>
            <w:r w:rsidRPr="00C62A3F">
              <w:rPr>
                <w:rFonts w:cs="Arial"/>
              </w:rPr>
              <w:t>Please state when the EHIA will be completed and by whom.</w:t>
            </w:r>
          </w:p>
          <w:p w14:paraId="73C6FB78" w14:textId="1B677B54" w:rsidR="00026EE7" w:rsidRDefault="00026EE7" w:rsidP="00D40755">
            <w:pPr>
              <w:spacing w:line="276" w:lineRule="auto"/>
              <w:rPr>
                <w:rFonts w:cs="Arial"/>
              </w:rPr>
            </w:pPr>
            <w:r>
              <w:rPr>
                <w:rFonts w:cs="Arial"/>
              </w:rPr>
              <w:t>Name:</w:t>
            </w:r>
          </w:p>
          <w:p w14:paraId="1342B951" w14:textId="23695826" w:rsidR="00026EE7" w:rsidRPr="00C62A3F" w:rsidRDefault="00026EE7" w:rsidP="00D40755">
            <w:pPr>
              <w:spacing w:line="276" w:lineRule="auto"/>
              <w:rPr>
                <w:rFonts w:cs="Arial"/>
                <w:b/>
              </w:rPr>
            </w:pPr>
            <w:r>
              <w:rPr>
                <w:rFonts w:cs="Arial"/>
              </w:rPr>
              <w:t>Date:</w:t>
            </w:r>
          </w:p>
        </w:tc>
      </w:tr>
      <w:tr w:rsidR="00026EE7" w:rsidRPr="00C62A3F" w14:paraId="5EC613CC" w14:textId="77777777" w:rsidTr="00026EE7">
        <w:trPr>
          <w:trHeight w:val="285"/>
        </w:trPr>
        <w:tc>
          <w:tcPr>
            <w:tcW w:w="1134" w:type="dxa"/>
            <w:shd w:val="clear" w:color="auto" w:fill="008094" w:themeFill="accent3" w:themeFillShade="BF"/>
          </w:tcPr>
          <w:p w14:paraId="25E01417" w14:textId="33AA32BD" w:rsidR="00026EE7" w:rsidRPr="00026EE7" w:rsidRDefault="00026EE7" w:rsidP="00D40755">
            <w:pPr>
              <w:spacing w:line="276" w:lineRule="auto"/>
              <w:rPr>
                <w:rFonts w:cs="Arial"/>
                <w:b/>
                <w:color w:val="FFFFFF" w:themeColor="background1"/>
              </w:rPr>
            </w:pPr>
            <w:r w:rsidRPr="00026EE7">
              <w:rPr>
                <w:rFonts w:cs="Arial"/>
                <w:b/>
                <w:color w:val="FFFFFF" w:themeColor="background1"/>
              </w:rPr>
              <w:t>E2</w:t>
            </w:r>
          </w:p>
        </w:tc>
        <w:tc>
          <w:tcPr>
            <w:tcW w:w="8080" w:type="dxa"/>
            <w:gridSpan w:val="5"/>
          </w:tcPr>
          <w:p w14:paraId="206F8389" w14:textId="77777777" w:rsidR="00026EE7" w:rsidRPr="00DD13D3" w:rsidRDefault="00026EE7" w:rsidP="00D40755">
            <w:pPr>
              <w:spacing w:line="276" w:lineRule="auto"/>
              <w:rPr>
                <w:rFonts w:cs="Arial"/>
              </w:rPr>
            </w:pPr>
            <w:r w:rsidRPr="00D96A57">
              <w:rPr>
                <w:rFonts w:cs="Arial"/>
              </w:rPr>
              <w:t>If no decision is possible at this stage:</w:t>
            </w:r>
            <w:r w:rsidRPr="00DD13D3">
              <w:rPr>
                <w:rFonts w:cs="Arial"/>
              </w:rPr>
              <w:t xml:space="preserve"> </w:t>
            </w:r>
          </w:p>
          <w:p w14:paraId="7115D5B0" w14:textId="77777777" w:rsidR="00026EE7" w:rsidRPr="00C62A3F" w:rsidRDefault="00026EE7" w:rsidP="00D40755">
            <w:pPr>
              <w:spacing w:line="276" w:lineRule="auto"/>
              <w:rPr>
                <w:rFonts w:cs="Arial"/>
              </w:rPr>
            </w:pPr>
            <w:r w:rsidRPr="00C62A3F">
              <w:rPr>
                <w:rFonts w:cs="Arial"/>
              </w:rPr>
              <w:t>If it is not possible to state whether an EHIA will be completed, please summarise your reasons below and clearly state what additional information or work is required, when that work will be undertaken and when a decision about whether an EHIA will be completed will be made.</w:t>
            </w:r>
          </w:p>
          <w:p w14:paraId="6DB3C69B" w14:textId="77777777" w:rsidR="00026EE7" w:rsidRPr="00C62A3F" w:rsidRDefault="00026EE7" w:rsidP="00D40755">
            <w:pPr>
              <w:spacing w:line="276" w:lineRule="auto"/>
              <w:rPr>
                <w:rFonts w:cs="Arial"/>
              </w:rPr>
            </w:pPr>
          </w:p>
          <w:p w14:paraId="24D72A50" w14:textId="77777777" w:rsidR="00026EE7" w:rsidRPr="00C62A3F" w:rsidRDefault="00026EE7" w:rsidP="00D40755">
            <w:pPr>
              <w:spacing w:line="276" w:lineRule="auto"/>
              <w:rPr>
                <w:rFonts w:cs="Arial"/>
              </w:rPr>
            </w:pPr>
            <w:r w:rsidRPr="00C62A3F">
              <w:rPr>
                <w:rFonts w:cs="Arial"/>
              </w:rPr>
              <w:t>Summary reasons:</w:t>
            </w:r>
          </w:p>
          <w:p w14:paraId="6D7EF83B" w14:textId="77777777" w:rsidR="00026EE7" w:rsidRPr="00C62A3F" w:rsidRDefault="00026EE7" w:rsidP="00D40755">
            <w:pPr>
              <w:spacing w:line="276" w:lineRule="auto"/>
              <w:rPr>
                <w:rFonts w:cs="Arial"/>
              </w:rPr>
            </w:pPr>
          </w:p>
          <w:p w14:paraId="3B05DFFA" w14:textId="77777777" w:rsidR="00026EE7" w:rsidRPr="00C62A3F" w:rsidRDefault="00026EE7" w:rsidP="00D40755">
            <w:pPr>
              <w:spacing w:line="276" w:lineRule="auto"/>
              <w:rPr>
                <w:rFonts w:cs="Arial"/>
              </w:rPr>
            </w:pPr>
            <w:r w:rsidRPr="00C62A3F">
              <w:rPr>
                <w:rFonts w:cs="Arial"/>
              </w:rPr>
              <w:lastRenderedPageBreak/>
              <w:t>Additional information required:</w:t>
            </w:r>
          </w:p>
          <w:p w14:paraId="6B6E4D10" w14:textId="77777777" w:rsidR="00026EE7" w:rsidRPr="00C62A3F" w:rsidRDefault="00026EE7" w:rsidP="00D40755">
            <w:pPr>
              <w:spacing w:line="276" w:lineRule="auto"/>
              <w:rPr>
                <w:rFonts w:cs="Arial"/>
              </w:rPr>
            </w:pPr>
          </w:p>
          <w:p w14:paraId="018F5774" w14:textId="77777777" w:rsidR="00026EE7" w:rsidRPr="00C62A3F" w:rsidRDefault="00026EE7" w:rsidP="00D40755">
            <w:pPr>
              <w:spacing w:line="276" w:lineRule="auto"/>
              <w:rPr>
                <w:rFonts w:cs="Arial"/>
              </w:rPr>
            </w:pPr>
            <w:r w:rsidRPr="00C62A3F">
              <w:rPr>
                <w:rFonts w:cs="Arial"/>
              </w:rPr>
              <w:t>When will it be possible to make a decision about an EHIA?</w:t>
            </w:r>
          </w:p>
          <w:p w14:paraId="731A9B55" w14:textId="77777777" w:rsidR="00026EE7" w:rsidRPr="00C62A3F" w:rsidRDefault="00026EE7" w:rsidP="00D40755">
            <w:pPr>
              <w:spacing w:line="276" w:lineRule="auto"/>
              <w:rPr>
                <w:rFonts w:cs="Arial"/>
                <w:b/>
              </w:rPr>
            </w:pPr>
          </w:p>
        </w:tc>
      </w:tr>
      <w:tr w:rsidR="00026EE7" w:rsidRPr="00C62A3F" w14:paraId="5BE7B087" w14:textId="77777777" w:rsidTr="00D40755">
        <w:tc>
          <w:tcPr>
            <w:tcW w:w="1134" w:type="dxa"/>
            <w:shd w:val="clear" w:color="auto" w:fill="008094" w:themeFill="accent3" w:themeFillShade="BF"/>
          </w:tcPr>
          <w:p w14:paraId="16A6F484" w14:textId="77777777" w:rsidR="00026EE7" w:rsidRPr="00026EE7" w:rsidRDefault="00026EE7" w:rsidP="00D40755">
            <w:pPr>
              <w:spacing w:line="276" w:lineRule="auto"/>
              <w:rPr>
                <w:rFonts w:cs="Arial"/>
                <w:b/>
                <w:color w:val="FFFFFF" w:themeColor="background1"/>
              </w:rPr>
            </w:pPr>
            <w:r w:rsidRPr="00026EE7">
              <w:rPr>
                <w:rFonts w:cs="Arial"/>
                <w:b/>
                <w:color w:val="FFFFFF" w:themeColor="background1"/>
              </w:rPr>
              <w:lastRenderedPageBreak/>
              <w:t>E3</w:t>
            </w:r>
          </w:p>
        </w:tc>
        <w:tc>
          <w:tcPr>
            <w:tcW w:w="8080" w:type="dxa"/>
            <w:gridSpan w:val="5"/>
          </w:tcPr>
          <w:p w14:paraId="1DFF39F5" w14:textId="77777777" w:rsidR="00026EE7" w:rsidRPr="00D96A57" w:rsidRDefault="00026EE7" w:rsidP="00D40755">
            <w:pPr>
              <w:spacing w:line="276" w:lineRule="auto"/>
              <w:rPr>
                <w:rFonts w:cs="Arial"/>
              </w:rPr>
            </w:pPr>
            <w:r w:rsidRPr="00D96A57">
              <w:rPr>
                <w:rFonts w:cs="Arial"/>
              </w:rPr>
              <w:t>If no EHIA is recommended</w:t>
            </w:r>
            <w:r>
              <w:rPr>
                <w:rFonts w:cs="Arial"/>
              </w:rPr>
              <w:t>:</w:t>
            </w:r>
          </w:p>
          <w:p w14:paraId="635F22D9" w14:textId="77777777" w:rsidR="00026EE7" w:rsidRPr="00C62A3F" w:rsidRDefault="00026EE7" w:rsidP="00D40755">
            <w:pPr>
              <w:spacing w:line="276" w:lineRule="auto"/>
              <w:rPr>
                <w:rFonts w:cs="Arial"/>
              </w:rPr>
            </w:pPr>
            <w:r w:rsidRPr="00C62A3F">
              <w:rPr>
                <w:rFonts w:cs="Arial"/>
              </w:rPr>
              <w:t xml:space="preserve">If your recommendation or decision is that an EHIA is not required then please summarise the rationale for </w:t>
            </w:r>
            <w:r>
              <w:rPr>
                <w:rFonts w:cs="Arial"/>
              </w:rPr>
              <w:t>this decision</w:t>
            </w:r>
            <w:r w:rsidRPr="00C62A3F">
              <w:rPr>
                <w:rFonts w:cs="Arial"/>
              </w:rPr>
              <w:t xml:space="preserve"> below.</w:t>
            </w:r>
          </w:p>
          <w:p w14:paraId="53C8DD89" w14:textId="1F39293D" w:rsidR="00026EE7" w:rsidRPr="00C62A3F" w:rsidRDefault="00026EE7" w:rsidP="00D40755">
            <w:pPr>
              <w:spacing w:line="276" w:lineRule="auto"/>
              <w:rPr>
                <w:rFonts w:cs="Arial"/>
              </w:rPr>
            </w:pPr>
            <w:r w:rsidRPr="00C62A3F">
              <w:rPr>
                <w:rFonts w:cs="Arial"/>
              </w:rPr>
              <w:t>Summary reasons:</w:t>
            </w:r>
            <w:r>
              <w:rPr>
                <w:rFonts w:cs="Arial"/>
              </w:rPr>
              <w:t xml:space="preserve">  .  There is no negative impact with respect to the characteristics as defined by the Equality Act. </w:t>
            </w:r>
          </w:p>
        </w:tc>
      </w:tr>
    </w:tbl>
    <w:p w14:paraId="0D8A8D03" w14:textId="121E30AB" w:rsidR="004A63D6" w:rsidRPr="00026EE7" w:rsidRDefault="004A63D6" w:rsidP="00026EE7"/>
    <w:tbl>
      <w:tblPr>
        <w:tblStyle w:val="TableGrid"/>
        <w:tblW w:w="9214" w:type="dxa"/>
        <w:tblInd w:w="108" w:type="dxa"/>
        <w:tblLayout w:type="fixed"/>
        <w:tblLook w:val="04A0" w:firstRow="1" w:lastRow="0" w:firstColumn="1" w:lastColumn="0" w:noHBand="0" w:noVBand="1"/>
      </w:tblPr>
      <w:tblGrid>
        <w:gridCol w:w="2410"/>
        <w:gridCol w:w="3827"/>
        <w:gridCol w:w="1135"/>
        <w:gridCol w:w="1842"/>
      </w:tblGrid>
      <w:tr w:rsidR="00D96A57" w:rsidRPr="00C62A3F" w14:paraId="157F6AF9" w14:textId="77777777" w:rsidTr="00026EE7">
        <w:trPr>
          <w:trHeight w:val="285"/>
        </w:trPr>
        <w:tc>
          <w:tcPr>
            <w:tcW w:w="2410" w:type="dxa"/>
            <w:shd w:val="clear" w:color="auto" w:fill="008094" w:themeFill="accent3" w:themeFillShade="BF"/>
          </w:tcPr>
          <w:p w14:paraId="2FC5E818" w14:textId="3C7175CE" w:rsidR="00D96A57" w:rsidRPr="00026EE7" w:rsidRDefault="00D96A57" w:rsidP="00C8401D">
            <w:pPr>
              <w:spacing w:line="276" w:lineRule="auto"/>
              <w:rPr>
                <w:rFonts w:cs="Arial"/>
                <w:b/>
                <w:i/>
                <w:color w:val="FFFFFF" w:themeColor="background1"/>
              </w:rPr>
            </w:pPr>
            <w:r w:rsidRPr="00026EE7">
              <w:rPr>
                <w:rFonts w:cs="Arial"/>
                <w:b/>
                <w:i/>
                <w:color w:val="FFFFFF" w:themeColor="background1"/>
              </w:rPr>
              <w:t>F</w:t>
            </w:r>
          </w:p>
        </w:tc>
        <w:tc>
          <w:tcPr>
            <w:tcW w:w="6804" w:type="dxa"/>
            <w:gridSpan w:val="3"/>
            <w:shd w:val="clear" w:color="auto" w:fill="008094" w:themeFill="accent3" w:themeFillShade="BF"/>
          </w:tcPr>
          <w:p w14:paraId="5665ABDF" w14:textId="715930A6" w:rsidR="00D96A57" w:rsidRPr="00026EE7" w:rsidRDefault="00D96A57" w:rsidP="00C8401D">
            <w:pPr>
              <w:spacing w:line="276" w:lineRule="auto"/>
              <w:rPr>
                <w:rFonts w:cs="Arial"/>
                <w:i/>
                <w:color w:val="FFFFFF" w:themeColor="background1"/>
              </w:rPr>
            </w:pPr>
            <w:r w:rsidRPr="00026EE7">
              <w:rPr>
                <w:rFonts w:cs="Arial"/>
                <w:i/>
                <w:color w:val="FFFFFF" w:themeColor="background1"/>
              </w:rPr>
              <w:t>Record Keeping</w:t>
            </w:r>
          </w:p>
        </w:tc>
      </w:tr>
      <w:tr w:rsidR="004A63D6" w:rsidRPr="00C62A3F" w14:paraId="2C9780CA" w14:textId="77777777" w:rsidTr="00026EE7">
        <w:trPr>
          <w:trHeight w:val="70"/>
        </w:trPr>
        <w:tc>
          <w:tcPr>
            <w:tcW w:w="2410" w:type="dxa"/>
            <w:shd w:val="clear" w:color="auto" w:fill="008094" w:themeFill="accent3" w:themeFillShade="BF"/>
          </w:tcPr>
          <w:p w14:paraId="43417569" w14:textId="77777777" w:rsidR="000B6384" w:rsidRPr="00026EE7" w:rsidRDefault="000B6384" w:rsidP="005B3CB6">
            <w:pPr>
              <w:spacing w:line="276" w:lineRule="auto"/>
              <w:rPr>
                <w:rFonts w:cs="Arial"/>
                <w:b/>
                <w:color w:val="FFFFFF" w:themeColor="background1"/>
              </w:rPr>
            </w:pPr>
            <w:r w:rsidRPr="00026EE7">
              <w:rPr>
                <w:rFonts w:cs="Arial"/>
                <w:b/>
                <w:color w:val="FFFFFF" w:themeColor="background1"/>
              </w:rPr>
              <w:t>Lead originator:</w:t>
            </w:r>
          </w:p>
          <w:p w14:paraId="01FA0E61" w14:textId="77777777" w:rsidR="004A63D6" w:rsidRPr="00026EE7" w:rsidRDefault="004A63D6" w:rsidP="005B3CB6">
            <w:pPr>
              <w:spacing w:line="276" w:lineRule="auto"/>
              <w:rPr>
                <w:rFonts w:cs="Arial"/>
                <w:b/>
                <w:color w:val="FFFFFF" w:themeColor="background1"/>
              </w:rPr>
            </w:pPr>
          </w:p>
        </w:tc>
        <w:tc>
          <w:tcPr>
            <w:tcW w:w="3827" w:type="dxa"/>
          </w:tcPr>
          <w:p w14:paraId="710643BA" w14:textId="25CB98D8" w:rsidR="000B6384" w:rsidRPr="00DD13D3" w:rsidRDefault="009D7181" w:rsidP="005B3CB6">
            <w:pPr>
              <w:spacing w:line="276" w:lineRule="auto"/>
              <w:rPr>
                <w:rFonts w:cs="Arial"/>
              </w:rPr>
            </w:pPr>
            <w:r>
              <w:rPr>
                <w:rFonts w:cs="Arial"/>
              </w:rPr>
              <w:t>Jean Annan</w:t>
            </w:r>
          </w:p>
        </w:tc>
        <w:tc>
          <w:tcPr>
            <w:tcW w:w="1135" w:type="dxa"/>
            <w:shd w:val="clear" w:color="auto" w:fill="FFFFFF" w:themeFill="background2"/>
          </w:tcPr>
          <w:p w14:paraId="18612206" w14:textId="77777777" w:rsidR="000B6384" w:rsidRPr="00D96A57" w:rsidRDefault="000B6384" w:rsidP="005B3CB6">
            <w:pPr>
              <w:spacing w:line="276" w:lineRule="auto"/>
              <w:rPr>
                <w:rFonts w:cs="Arial"/>
              </w:rPr>
            </w:pPr>
            <w:r w:rsidRPr="00D96A57">
              <w:rPr>
                <w:rFonts w:cs="Arial"/>
              </w:rPr>
              <w:t>Date:</w:t>
            </w:r>
          </w:p>
        </w:tc>
        <w:tc>
          <w:tcPr>
            <w:tcW w:w="1842" w:type="dxa"/>
          </w:tcPr>
          <w:p w14:paraId="6162F680" w14:textId="4936A4E8" w:rsidR="000B6384" w:rsidRPr="00C62A3F" w:rsidRDefault="009D7181" w:rsidP="005B3CB6">
            <w:pPr>
              <w:spacing w:line="276" w:lineRule="auto"/>
              <w:rPr>
                <w:rFonts w:cs="Arial"/>
              </w:rPr>
            </w:pPr>
            <w:r>
              <w:rPr>
                <w:rFonts w:cs="Arial"/>
              </w:rPr>
              <w:t>20/11/2020</w:t>
            </w:r>
          </w:p>
        </w:tc>
      </w:tr>
      <w:tr w:rsidR="004A63D6" w:rsidRPr="00C62A3F" w14:paraId="4FD1D985" w14:textId="77777777" w:rsidTr="00026EE7">
        <w:trPr>
          <w:trHeight w:val="70"/>
        </w:trPr>
        <w:tc>
          <w:tcPr>
            <w:tcW w:w="2410" w:type="dxa"/>
            <w:shd w:val="clear" w:color="auto" w:fill="008094" w:themeFill="accent3" w:themeFillShade="BF"/>
          </w:tcPr>
          <w:p w14:paraId="12C945E9" w14:textId="77777777" w:rsidR="000B6384" w:rsidRPr="00026EE7" w:rsidRDefault="000B6384" w:rsidP="005B3CB6">
            <w:pPr>
              <w:rPr>
                <w:rFonts w:cs="Arial"/>
                <w:b/>
                <w:color w:val="FFFFFF" w:themeColor="background1"/>
              </w:rPr>
            </w:pPr>
            <w:r w:rsidRPr="00026EE7">
              <w:rPr>
                <w:rFonts w:cs="Arial"/>
                <w:b/>
                <w:color w:val="FFFFFF" w:themeColor="background1"/>
              </w:rPr>
              <w:t>Director signing off screening:</w:t>
            </w:r>
          </w:p>
          <w:p w14:paraId="4B349BA0" w14:textId="77777777" w:rsidR="004A63D6" w:rsidRPr="00026EE7" w:rsidRDefault="004A63D6" w:rsidP="005B3CB6">
            <w:pPr>
              <w:rPr>
                <w:rFonts w:cs="Arial"/>
                <w:b/>
                <w:color w:val="FFFFFF" w:themeColor="background1"/>
              </w:rPr>
            </w:pPr>
          </w:p>
        </w:tc>
        <w:tc>
          <w:tcPr>
            <w:tcW w:w="3827" w:type="dxa"/>
          </w:tcPr>
          <w:p w14:paraId="3C432596" w14:textId="2E5B6009" w:rsidR="000B6384" w:rsidRPr="00DD13D3" w:rsidRDefault="009D7181" w:rsidP="005B3CB6">
            <w:pPr>
              <w:rPr>
                <w:rFonts w:cs="Arial"/>
              </w:rPr>
            </w:pPr>
            <w:r>
              <w:rPr>
                <w:rFonts w:cs="Arial"/>
              </w:rPr>
              <w:t>Susan Westbury</w:t>
            </w:r>
          </w:p>
        </w:tc>
        <w:tc>
          <w:tcPr>
            <w:tcW w:w="1135" w:type="dxa"/>
            <w:shd w:val="clear" w:color="auto" w:fill="FFFFFF" w:themeFill="background2"/>
          </w:tcPr>
          <w:p w14:paraId="7705CADF" w14:textId="77777777" w:rsidR="000B6384" w:rsidRPr="00D96A57" w:rsidRDefault="000B6384" w:rsidP="005B3CB6">
            <w:pPr>
              <w:rPr>
                <w:rFonts w:cs="Arial"/>
              </w:rPr>
            </w:pPr>
            <w:r w:rsidRPr="00D96A57">
              <w:rPr>
                <w:rFonts w:cs="Arial"/>
              </w:rPr>
              <w:t>Date:</w:t>
            </w:r>
          </w:p>
        </w:tc>
        <w:tc>
          <w:tcPr>
            <w:tcW w:w="1842" w:type="dxa"/>
          </w:tcPr>
          <w:p w14:paraId="3444D5FB" w14:textId="77777777" w:rsidR="000B6384" w:rsidRPr="00C62A3F" w:rsidRDefault="000B6384" w:rsidP="005B3CB6">
            <w:pPr>
              <w:rPr>
                <w:rFonts w:cs="Arial"/>
              </w:rPr>
            </w:pPr>
          </w:p>
        </w:tc>
      </w:tr>
      <w:tr w:rsidR="004A63D6" w:rsidRPr="00C62A3F" w14:paraId="5F5694C3" w14:textId="77777777" w:rsidTr="00026EE7">
        <w:trPr>
          <w:trHeight w:val="70"/>
        </w:trPr>
        <w:tc>
          <w:tcPr>
            <w:tcW w:w="2410" w:type="dxa"/>
            <w:shd w:val="clear" w:color="auto" w:fill="008094" w:themeFill="accent3" w:themeFillShade="BF"/>
          </w:tcPr>
          <w:p w14:paraId="4E8BA887" w14:textId="77777777" w:rsidR="000B6384" w:rsidRPr="00026EE7" w:rsidRDefault="000B6384" w:rsidP="005B3CB6">
            <w:pPr>
              <w:spacing w:line="276" w:lineRule="auto"/>
              <w:rPr>
                <w:rFonts w:cs="Arial"/>
                <w:b/>
                <w:color w:val="FFFFFF" w:themeColor="background1"/>
              </w:rPr>
            </w:pPr>
            <w:r w:rsidRPr="00026EE7">
              <w:rPr>
                <w:rFonts w:cs="Arial"/>
                <w:b/>
                <w:color w:val="FFFFFF" w:themeColor="background1"/>
              </w:rPr>
              <w:t>Directorate:</w:t>
            </w:r>
          </w:p>
          <w:p w14:paraId="4092AD44" w14:textId="77777777" w:rsidR="004A63D6" w:rsidRPr="00026EE7" w:rsidRDefault="004A63D6" w:rsidP="005B3CB6">
            <w:pPr>
              <w:spacing w:line="276" w:lineRule="auto"/>
              <w:rPr>
                <w:rFonts w:cs="Arial"/>
                <w:b/>
                <w:color w:val="FFFFFF" w:themeColor="background1"/>
              </w:rPr>
            </w:pPr>
          </w:p>
        </w:tc>
        <w:tc>
          <w:tcPr>
            <w:tcW w:w="3827" w:type="dxa"/>
          </w:tcPr>
          <w:p w14:paraId="560DDD66" w14:textId="233F0107" w:rsidR="000B6384" w:rsidRPr="00DD13D3" w:rsidRDefault="009D7181" w:rsidP="005B3CB6">
            <w:pPr>
              <w:spacing w:line="276" w:lineRule="auto"/>
              <w:rPr>
                <w:rFonts w:cs="Arial"/>
              </w:rPr>
            </w:pPr>
            <w:r>
              <w:rPr>
                <w:rFonts w:cs="Arial"/>
              </w:rPr>
              <w:t>Human Resources</w:t>
            </w:r>
          </w:p>
        </w:tc>
        <w:tc>
          <w:tcPr>
            <w:tcW w:w="1135" w:type="dxa"/>
            <w:shd w:val="clear" w:color="auto" w:fill="FFFFFF" w:themeFill="background2"/>
          </w:tcPr>
          <w:p w14:paraId="6CF367C5" w14:textId="77777777" w:rsidR="000B6384" w:rsidRPr="00D96A57" w:rsidRDefault="000B6384" w:rsidP="005B3CB6">
            <w:pPr>
              <w:spacing w:line="276" w:lineRule="auto"/>
              <w:rPr>
                <w:rFonts w:cs="Arial"/>
              </w:rPr>
            </w:pPr>
            <w:r w:rsidRPr="00D96A57">
              <w:rPr>
                <w:rFonts w:cs="Arial"/>
              </w:rPr>
              <w:t>Date:</w:t>
            </w:r>
          </w:p>
        </w:tc>
        <w:tc>
          <w:tcPr>
            <w:tcW w:w="1842" w:type="dxa"/>
          </w:tcPr>
          <w:p w14:paraId="50E0E8FA" w14:textId="7C0EC949" w:rsidR="000B6384" w:rsidRPr="00C62A3F" w:rsidRDefault="000B6384" w:rsidP="005B3CB6">
            <w:pPr>
              <w:spacing w:line="276" w:lineRule="auto"/>
              <w:rPr>
                <w:rFonts w:cs="Arial"/>
              </w:rPr>
            </w:pPr>
          </w:p>
        </w:tc>
      </w:tr>
      <w:tr w:rsidR="004A63D6" w:rsidRPr="00C62A3F" w14:paraId="2FBBCE67" w14:textId="77777777" w:rsidTr="00026EE7">
        <w:trPr>
          <w:trHeight w:val="70"/>
        </w:trPr>
        <w:tc>
          <w:tcPr>
            <w:tcW w:w="2410" w:type="dxa"/>
            <w:shd w:val="clear" w:color="auto" w:fill="008094" w:themeFill="accent3" w:themeFillShade="BF"/>
          </w:tcPr>
          <w:p w14:paraId="5ECD1550" w14:textId="77777777" w:rsidR="000B6384" w:rsidRPr="00026EE7" w:rsidRDefault="000B6384" w:rsidP="005B3CB6">
            <w:pPr>
              <w:spacing w:line="276" w:lineRule="auto"/>
              <w:rPr>
                <w:rFonts w:cs="Arial"/>
                <w:b/>
                <w:color w:val="FFFFFF" w:themeColor="background1"/>
              </w:rPr>
            </w:pPr>
            <w:r w:rsidRPr="00026EE7">
              <w:rPr>
                <w:rFonts w:cs="Arial"/>
                <w:b/>
                <w:color w:val="FFFFFF" w:themeColor="background1"/>
              </w:rPr>
              <w:t>Screening published:</w:t>
            </w:r>
          </w:p>
          <w:p w14:paraId="1795E3CB" w14:textId="77777777" w:rsidR="004A63D6" w:rsidRPr="00026EE7" w:rsidRDefault="004A63D6" w:rsidP="005B3CB6">
            <w:pPr>
              <w:spacing w:line="276" w:lineRule="auto"/>
              <w:rPr>
                <w:rFonts w:cs="Arial"/>
                <w:b/>
                <w:color w:val="FFFFFF" w:themeColor="background1"/>
              </w:rPr>
            </w:pPr>
          </w:p>
        </w:tc>
        <w:tc>
          <w:tcPr>
            <w:tcW w:w="3827" w:type="dxa"/>
          </w:tcPr>
          <w:p w14:paraId="6C50AC40" w14:textId="77777777" w:rsidR="000B6384" w:rsidRPr="00DD13D3" w:rsidRDefault="000B6384" w:rsidP="005B3CB6">
            <w:pPr>
              <w:spacing w:line="276" w:lineRule="auto"/>
              <w:rPr>
                <w:rFonts w:cs="Arial"/>
              </w:rPr>
            </w:pPr>
          </w:p>
        </w:tc>
        <w:tc>
          <w:tcPr>
            <w:tcW w:w="1135" w:type="dxa"/>
            <w:shd w:val="clear" w:color="auto" w:fill="FFFFFF" w:themeFill="background2"/>
          </w:tcPr>
          <w:p w14:paraId="6DECF45B" w14:textId="77777777" w:rsidR="000B6384" w:rsidRPr="00D96A57" w:rsidRDefault="000B6384" w:rsidP="005B3CB6">
            <w:pPr>
              <w:spacing w:line="276" w:lineRule="auto"/>
              <w:rPr>
                <w:rFonts w:cs="Arial"/>
              </w:rPr>
            </w:pPr>
            <w:r w:rsidRPr="00D96A57">
              <w:rPr>
                <w:rFonts w:cs="Arial"/>
              </w:rPr>
              <w:t>Date:</w:t>
            </w:r>
          </w:p>
        </w:tc>
        <w:tc>
          <w:tcPr>
            <w:tcW w:w="1842" w:type="dxa"/>
          </w:tcPr>
          <w:p w14:paraId="3667307C" w14:textId="77777777" w:rsidR="000B6384" w:rsidRPr="00C62A3F" w:rsidRDefault="000B6384" w:rsidP="005B3CB6">
            <w:pPr>
              <w:spacing w:line="276" w:lineRule="auto"/>
              <w:rPr>
                <w:rFonts w:cs="Arial"/>
              </w:rPr>
            </w:pPr>
          </w:p>
        </w:tc>
      </w:tr>
    </w:tbl>
    <w:p w14:paraId="7D5BD3D3" w14:textId="432E5842" w:rsidR="001A515E" w:rsidRDefault="001A515E" w:rsidP="001A515E">
      <w:pPr>
        <w:rPr>
          <w:rFonts w:eastAsia="Calibri" w:cs="Arial"/>
          <w:bCs w:val="0"/>
          <w:szCs w:val="24"/>
        </w:rPr>
      </w:pPr>
    </w:p>
    <w:p w14:paraId="1809D5D4" w14:textId="77777777" w:rsidR="00F13DC6" w:rsidRDefault="00F13DC6" w:rsidP="001A515E">
      <w:pPr>
        <w:rPr>
          <w:rFonts w:eastAsia="Calibri" w:cs="Arial"/>
          <w:bCs w:val="0"/>
          <w:szCs w:val="24"/>
        </w:rPr>
      </w:pPr>
    </w:p>
    <w:p w14:paraId="4C5CF0B8" w14:textId="77777777" w:rsidR="00F13DC6" w:rsidRDefault="00F13DC6" w:rsidP="001A515E">
      <w:pPr>
        <w:rPr>
          <w:rFonts w:eastAsia="Calibri" w:cs="Arial"/>
          <w:bCs w:val="0"/>
          <w:szCs w:val="24"/>
        </w:rPr>
      </w:pPr>
    </w:p>
    <w:p w14:paraId="248BA05B" w14:textId="77777777" w:rsidR="00F13DC6" w:rsidRDefault="00F13DC6" w:rsidP="001A515E">
      <w:pPr>
        <w:rPr>
          <w:rFonts w:eastAsia="Calibri" w:cs="Arial"/>
          <w:bCs w:val="0"/>
          <w:szCs w:val="24"/>
        </w:rPr>
      </w:pPr>
    </w:p>
    <w:p w14:paraId="1B9390E9" w14:textId="77777777" w:rsidR="00F13DC6" w:rsidRDefault="00F13DC6" w:rsidP="001A515E">
      <w:pPr>
        <w:rPr>
          <w:rFonts w:eastAsia="Calibri" w:cs="Arial"/>
          <w:bCs w:val="0"/>
          <w:szCs w:val="24"/>
        </w:rPr>
      </w:pPr>
    </w:p>
    <w:p w14:paraId="072B09EC" w14:textId="77777777" w:rsidR="00F13DC6" w:rsidRDefault="00F13DC6" w:rsidP="001A515E">
      <w:pPr>
        <w:rPr>
          <w:rFonts w:eastAsia="Calibri" w:cs="Arial"/>
          <w:bCs w:val="0"/>
          <w:szCs w:val="24"/>
        </w:rPr>
      </w:pPr>
    </w:p>
    <w:p w14:paraId="19285CF5" w14:textId="77777777" w:rsidR="00F13DC6" w:rsidRDefault="00F13DC6" w:rsidP="001A515E">
      <w:pPr>
        <w:rPr>
          <w:rFonts w:eastAsia="Calibri" w:cs="Arial"/>
          <w:bCs w:val="0"/>
          <w:szCs w:val="24"/>
        </w:rPr>
      </w:pPr>
    </w:p>
    <w:p w14:paraId="3C82DBA6" w14:textId="77777777" w:rsidR="00F13DC6" w:rsidRDefault="00F13DC6" w:rsidP="001A515E">
      <w:pPr>
        <w:rPr>
          <w:rFonts w:eastAsia="Calibri" w:cs="Arial"/>
          <w:bCs w:val="0"/>
          <w:szCs w:val="24"/>
        </w:rPr>
      </w:pPr>
    </w:p>
    <w:p w14:paraId="03315570" w14:textId="77777777" w:rsidR="00F13DC6" w:rsidRDefault="00F13DC6" w:rsidP="001A515E">
      <w:pPr>
        <w:rPr>
          <w:rFonts w:eastAsia="Calibri" w:cs="Arial"/>
          <w:bCs w:val="0"/>
          <w:szCs w:val="24"/>
        </w:rPr>
      </w:pPr>
    </w:p>
    <w:p w14:paraId="16A74CE8" w14:textId="77777777" w:rsidR="00F13DC6" w:rsidRDefault="00F13DC6" w:rsidP="001A515E">
      <w:pPr>
        <w:rPr>
          <w:rFonts w:eastAsia="Calibri" w:cs="Arial"/>
          <w:bCs w:val="0"/>
          <w:szCs w:val="24"/>
        </w:rPr>
      </w:pPr>
    </w:p>
    <w:p w14:paraId="2B3E21FF" w14:textId="77777777" w:rsidR="00F13DC6" w:rsidRDefault="00F13DC6" w:rsidP="001A515E">
      <w:pPr>
        <w:rPr>
          <w:rFonts w:eastAsia="Calibri" w:cs="Arial"/>
          <w:bCs w:val="0"/>
          <w:szCs w:val="24"/>
        </w:rPr>
      </w:pPr>
    </w:p>
    <w:p w14:paraId="09AB0995" w14:textId="77777777" w:rsidR="00F13DC6" w:rsidRDefault="00F13DC6" w:rsidP="001A515E">
      <w:pPr>
        <w:rPr>
          <w:rFonts w:eastAsia="Calibri" w:cs="Arial"/>
          <w:bCs w:val="0"/>
          <w:szCs w:val="24"/>
        </w:rPr>
      </w:pPr>
    </w:p>
    <w:p w14:paraId="019B59B9" w14:textId="77777777" w:rsidR="00F13DC6" w:rsidRDefault="00F13DC6" w:rsidP="001A515E">
      <w:pPr>
        <w:rPr>
          <w:rFonts w:eastAsia="Calibri" w:cs="Arial"/>
          <w:bCs w:val="0"/>
          <w:szCs w:val="24"/>
        </w:rPr>
      </w:pPr>
    </w:p>
    <w:p w14:paraId="3FCDB159" w14:textId="77777777" w:rsidR="00F13DC6" w:rsidRDefault="00F13DC6" w:rsidP="001A515E">
      <w:pPr>
        <w:rPr>
          <w:rFonts w:eastAsia="Calibri" w:cs="Arial"/>
          <w:bCs w:val="0"/>
          <w:szCs w:val="24"/>
        </w:rPr>
      </w:pPr>
    </w:p>
    <w:p w14:paraId="51198471" w14:textId="77777777" w:rsidR="00F13DC6" w:rsidRDefault="00F13DC6" w:rsidP="001A515E">
      <w:pPr>
        <w:rPr>
          <w:rFonts w:eastAsia="Calibri" w:cs="Arial"/>
          <w:bCs w:val="0"/>
          <w:szCs w:val="24"/>
        </w:rPr>
      </w:pPr>
    </w:p>
    <w:p w14:paraId="5AFAB193" w14:textId="77777777" w:rsidR="00F13DC6" w:rsidRDefault="00F13DC6" w:rsidP="001A515E">
      <w:pPr>
        <w:rPr>
          <w:rFonts w:eastAsia="Calibri" w:cs="Arial"/>
          <w:bCs w:val="0"/>
          <w:szCs w:val="24"/>
        </w:rPr>
      </w:pPr>
    </w:p>
    <w:p w14:paraId="5E7B3C07" w14:textId="77777777" w:rsidR="00F13DC6" w:rsidRDefault="00F13DC6" w:rsidP="001A515E">
      <w:pPr>
        <w:rPr>
          <w:rFonts w:eastAsia="Calibri" w:cs="Arial"/>
          <w:bCs w:val="0"/>
          <w:szCs w:val="24"/>
        </w:rPr>
      </w:pPr>
    </w:p>
    <w:p w14:paraId="38BABA66" w14:textId="77777777" w:rsidR="00F13DC6" w:rsidRDefault="00F13DC6" w:rsidP="001A515E">
      <w:pPr>
        <w:rPr>
          <w:rFonts w:eastAsia="Calibri" w:cs="Arial"/>
          <w:bCs w:val="0"/>
          <w:szCs w:val="24"/>
        </w:rPr>
      </w:pPr>
    </w:p>
    <w:p w14:paraId="6E8DBD6F" w14:textId="77777777" w:rsidR="00F13DC6" w:rsidRDefault="00F13DC6" w:rsidP="001A515E">
      <w:pPr>
        <w:rPr>
          <w:rFonts w:eastAsia="Calibri" w:cs="Arial"/>
          <w:bCs w:val="0"/>
          <w:szCs w:val="24"/>
        </w:rPr>
      </w:pPr>
    </w:p>
    <w:p w14:paraId="4EA9381F" w14:textId="77777777" w:rsidR="00F13DC6" w:rsidRDefault="00F13DC6" w:rsidP="001A515E">
      <w:pPr>
        <w:rPr>
          <w:rFonts w:eastAsia="Calibri" w:cs="Arial"/>
          <w:bCs w:val="0"/>
          <w:szCs w:val="24"/>
        </w:rPr>
      </w:pPr>
    </w:p>
    <w:p w14:paraId="4CDACD36" w14:textId="77777777" w:rsidR="00F13DC6" w:rsidRDefault="00F13DC6" w:rsidP="001A515E">
      <w:pPr>
        <w:rPr>
          <w:rFonts w:eastAsia="Calibri" w:cs="Arial"/>
          <w:bCs w:val="0"/>
          <w:szCs w:val="24"/>
        </w:rPr>
      </w:pPr>
    </w:p>
    <w:p w14:paraId="00FF6331" w14:textId="77777777" w:rsidR="00F13DC6" w:rsidRDefault="00F13DC6" w:rsidP="001A515E">
      <w:pPr>
        <w:rPr>
          <w:rFonts w:eastAsia="Calibri" w:cs="Arial"/>
          <w:bCs w:val="0"/>
          <w:szCs w:val="24"/>
        </w:rPr>
      </w:pPr>
    </w:p>
    <w:p w14:paraId="608D08B8" w14:textId="77777777" w:rsidR="00F13DC6" w:rsidRDefault="00F13DC6" w:rsidP="001A515E">
      <w:pPr>
        <w:rPr>
          <w:rFonts w:eastAsia="Calibri" w:cs="Arial"/>
          <w:bCs w:val="0"/>
          <w:szCs w:val="24"/>
        </w:rPr>
      </w:pPr>
    </w:p>
    <w:p w14:paraId="1D946459" w14:textId="4819FBC9" w:rsidR="00F13DC6" w:rsidRPr="001A515E" w:rsidRDefault="00F13DC6" w:rsidP="001A515E">
      <w:pPr>
        <w:rPr>
          <w:rFonts w:eastAsia="Calibri" w:cs="Arial"/>
          <w:bCs w:val="0"/>
          <w:szCs w:val="24"/>
        </w:rPr>
      </w:pPr>
    </w:p>
    <w:sectPr w:rsidR="00F13DC6" w:rsidRPr="001A515E" w:rsidSect="006B48F1">
      <w:headerReference w:type="default" r:id="rId14"/>
      <w:footerReference w:type="even" r:id="rId15"/>
      <w:footerReference w:type="default" r:id="rId16"/>
      <w:headerReference w:type="first" r:id="rId17"/>
      <w:pgSz w:w="11900" w:h="16840"/>
      <w:pgMar w:top="1418" w:right="1418" w:bottom="1418" w:left="1418"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751AC" w14:textId="77777777" w:rsidR="00AA6FA4" w:rsidRDefault="00AA6FA4" w:rsidP="00A716D1">
      <w:r>
        <w:separator/>
      </w:r>
    </w:p>
  </w:endnote>
  <w:endnote w:type="continuationSeparator" w:id="0">
    <w:p w14:paraId="3C6AC2D8" w14:textId="77777777" w:rsidR="00AA6FA4" w:rsidRDefault="00AA6FA4" w:rsidP="00A7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MinchoE">
    <w:altName w:val="MS PMincho"/>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8DE0" w14:textId="77777777" w:rsidR="00E7071E" w:rsidRDefault="00E7071E" w:rsidP="00A716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C54C8BE" w14:textId="77777777" w:rsidR="00E7071E" w:rsidRDefault="00E7071E" w:rsidP="00A71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1F3BB" w14:textId="77777777" w:rsidR="00E7071E" w:rsidRPr="00E01309" w:rsidRDefault="00E7071E" w:rsidP="00E52ACB">
    <w:pPr>
      <w:pStyle w:val="Footer"/>
      <w:jc w:val="right"/>
      <w:rPr>
        <w:rStyle w:val="PageNumber"/>
        <w:color w:val="A00054"/>
        <w:sz w:val="18"/>
        <w:szCs w:val="18"/>
      </w:rPr>
    </w:pPr>
    <w:r w:rsidRPr="00E01309">
      <w:rPr>
        <w:rStyle w:val="PageNumber"/>
        <w:color w:val="A00054"/>
        <w:sz w:val="18"/>
        <w:szCs w:val="18"/>
      </w:rPr>
      <w:fldChar w:fldCharType="begin"/>
    </w:r>
    <w:r w:rsidRPr="00E01309">
      <w:rPr>
        <w:rStyle w:val="PageNumber"/>
        <w:color w:val="A00054"/>
        <w:sz w:val="18"/>
        <w:szCs w:val="18"/>
      </w:rPr>
      <w:instrText xml:space="preserve">PAGE  </w:instrText>
    </w:r>
    <w:r w:rsidRPr="00E01309">
      <w:rPr>
        <w:rStyle w:val="PageNumber"/>
        <w:color w:val="A00054"/>
        <w:sz w:val="18"/>
        <w:szCs w:val="18"/>
      </w:rPr>
      <w:fldChar w:fldCharType="separate"/>
    </w:r>
    <w:r w:rsidR="00537EEA">
      <w:rPr>
        <w:rStyle w:val="PageNumber"/>
        <w:noProof/>
        <w:color w:val="A00054"/>
        <w:sz w:val="18"/>
        <w:szCs w:val="18"/>
      </w:rPr>
      <w:t>6</w:t>
    </w:r>
    <w:r w:rsidRPr="00E01309">
      <w:rPr>
        <w:rStyle w:val="PageNumber"/>
        <w:color w:val="A00054"/>
        <w:sz w:val="18"/>
        <w:szCs w:val="18"/>
      </w:rPr>
      <w:fldChar w:fldCharType="end"/>
    </w:r>
  </w:p>
  <w:p w14:paraId="13802D5F" w14:textId="77777777" w:rsidR="00E7071E" w:rsidRDefault="00E7071E" w:rsidP="00A71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DA6AA" w14:textId="77777777" w:rsidR="00AA6FA4" w:rsidRDefault="00AA6FA4" w:rsidP="00A716D1">
      <w:r>
        <w:separator/>
      </w:r>
    </w:p>
  </w:footnote>
  <w:footnote w:type="continuationSeparator" w:id="0">
    <w:p w14:paraId="1AFD7860" w14:textId="77777777" w:rsidR="00AA6FA4" w:rsidRDefault="00AA6FA4" w:rsidP="00A716D1">
      <w:r>
        <w:continuationSeparator/>
      </w:r>
    </w:p>
  </w:footnote>
  <w:footnote w:id="1">
    <w:p w14:paraId="5326EAF1" w14:textId="77777777" w:rsidR="00026EE7" w:rsidRDefault="00026EE7" w:rsidP="00026EE7">
      <w:pPr>
        <w:pStyle w:val="FootnoteText"/>
      </w:pPr>
      <w:r>
        <w:rPr>
          <w:rStyle w:val="FootnoteReference"/>
        </w:rPr>
        <w:footnoteRef/>
      </w:r>
      <w:r>
        <w:t xml:space="preserve"> Yes: </w:t>
      </w:r>
      <w:r w:rsidRPr="00505871">
        <w:t>If the answers to the previous questions show the PSED or the duties to reduce health inequalities are engaged</w:t>
      </w:r>
      <w:r>
        <w:t>/in play</w:t>
      </w:r>
      <w:r w:rsidRPr="00505871">
        <w:t xml:space="preserve"> a full EHIA will normally be produced.</w:t>
      </w:r>
      <w:r w:rsidRPr="00180DCF">
        <w:t xml:space="preserve"> </w:t>
      </w:r>
      <w:r>
        <w:t>No: If the PSED and/or the duties to reduce health inequalities are not engaged/in play then you normally will not need to produce a full EHIA.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AA49D" w14:textId="77777777" w:rsidR="00E7071E" w:rsidRDefault="00E7071E">
    <w:pPr>
      <w:pStyle w:val="Header"/>
    </w:pPr>
  </w:p>
  <w:p w14:paraId="6D451C51" w14:textId="77777777" w:rsidR="00E7071E" w:rsidRDefault="00E7071E">
    <w:pPr>
      <w:pStyle w:val="Header"/>
    </w:pPr>
  </w:p>
  <w:sdt>
    <w:sdtPr>
      <w:alias w:val="Protective Marking"/>
      <w:tag w:val="Protective Marking"/>
      <w:id w:val="386620931"/>
      <w:lock w:val="sdtLocked"/>
      <w:dropDownList>
        <w:listItem w:displayText="OFFICIAL" w:value="OFFICIAL"/>
        <w:listItem w:displayText="OFFICIAL-SENSITIVE: COMMERCIAL" w:value="OFFICIAL-SENSITIVE: COMMERCIAL"/>
        <w:listItem w:displayText="OFFICIAL-SENSITIVE: PERSONAL" w:value="OFFICIAL-SENSITIVE: PERSONAL"/>
      </w:dropDownList>
    </w:sdtPr>
    <w:sdtEndPr/>
    <w:sdtContent>
      <w:p w14:paraId="0F5C485D" w14:textId="430C570A" w:rsidR="00E7071E" w:rsidRDefault="00597123" w:rsidP="0094253A">
        <w:pPr>
          <w:pStyle w:val="Header"/>
          <w:jc w:val="center"/>
        </w:pPr>
        <w:r>
          <w:t>OFFICIAL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46ADA" w14:textId="7A6EE8E5" w:rsidR="00A3046D" w:rsidRDefault="00A3046D" w:rsidP="00A3046D">
    <w:pPr>
      <w:pStyle w:val="Header"/>
      <w:jc w:val="right"/>
    </w:pPr>
    <w:r w:rsidRPr="003D416C">
      <w:rPr>
        <w:noProof/>
        <w:lang w:eastAsia="en-GB"/>
      </w:rPr>
      <w:drawing>
        <wp:inline distT="0" distB="0" distL="0" distR="0" wp14:anchorId="0BE9823F" wp14:editId="1836517A">
          <wp:extent cx="1894840" cy="10171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395" cy="10265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49610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BA89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E633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A0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809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86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5252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36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2091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60C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936"/>
    <w:multiLevelType w:val="multilevel"/>
    <w:tmpl w:val="74BCBBA4"/>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11" w15:restartNumberingAfterBreak="0">
    <w:nsid w:val="04804485"/>
    <w:multiLevelType w:val="hybridMultilevel"/>
    <w:tmpl w:val="ACEEC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D102D8"/>
    <w:multiLevelType w:val="hybridMultilevel"/>
    <w:tmpl w:val="77FA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2A5AD2"/>
    <w:multiLevelType w:val="hybridMultilevel"/>
    <w:tmpl w:val="BE685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D3B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8F4D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864300"/>
    <w:multiLevelType w:val="multilevel"/>
    <w:tmpl w:val="7264D4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44E0BD9"/>
    <w:multiLevelType w:val="multilevel"/>
    <w:tmpl w:val="ABA0C1C6"/>
    <w:lvl w:ilvl="0">
      <w:start w:val="1"/>
      <w:numFmt w:val="decimal"/>
      <w:pStyle w:val="Heading1"/>
      <w:lvlText w:val="%1"/>
      <w:lvlJc w:val="left"/>
      <w:pPr>
        <w:ind w:left="432" w:hanging="432"/>
      </w:pPr>
      <w:rPr>
        <w:rFonts w:hint="default"/>
        <w:color w:val="008094" w:themeColor="accent3" w:themeShade="BF"/>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28AB6045"/>
    <w:multiLevelType w:val="hybridMultilevel"/>
    <w:tmpl w:val="2008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E6255"/>
    <w:multiLevelType w:val="hybridMultilevel"/>
    <w:tmpl w:val="3E860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790B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77BDB"/>
    <w:multiLevelType w:val="hybridMultilevel"/>
    <w:tmpl w:val="B24CA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875A45"/>
    <w:multiLevelType w:val="hybridMultilevel"/>
    <w:tmpl w:val="B1B87344"/>
    <w:lvl w:ilvl="0" w:tplc="9712F5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874FD7"/>
    <w:multiLevelType w:val="hybridMultilevel"/>
    <w:tmpl w:val="A1525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F17E3"/>
    <w:multiLevelType w:val="hybridMultilevel"/>
    <w:tmpl w:val="4DCC08C4"/>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F69A6"/>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26" w15:restartNumberingAfterBreak="0">
    <w:nsid w:val="47507E13"/>
    <w:multiLevelType w:val="hybridMultilevel"/>
    <w:tmpl w:val="C41E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513734"/>
    <w:multiLevelType w:val="hybridMultilevel"/>
    <w:tmpl w:val="03CAC2BC"/>
    <w:lvl w:ilvl="0" w:tplc="5D226F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73607F"/>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29" w15:restartNumberingAfterBreak="0">
    <w:nsid w:val="4BBC1FD0"/>
    <w:multiLevelType w:val="hybridMultilevel"/>
    <w:tmpl w:val="DCA097B8"/>
    <w:lvl w:ilvl="0" w:tplc="52B2FD1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454BC6"/>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31" w15:restartNumberingAfterBreak="0">
    <w:nsid w:val="594D2C3C"/>
    <w:multiLevelType w:val="hybridMultilevel"/>
    <w:tmpl w:val="6936DB72"/>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B4609"/>
    <w:multiLevelType w:val="hybridMultilevel"/>
    <w:tmpl w:val="26086E8E"/>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030CB"/>
    <w:multiLevelType w:val="hybridMultilevel"/>
    <w:tmpl w:val="4D78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C97F6C"/>
    <w:multiLevelType w:val="multilevel"/>
    <w:tmpl w:val="5ADAB8F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011811"/>
    <w:multiLevelType w:val="hybridMultilevel"/>
    <w:tmpl w:val="D53A8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B61565"/>
    <w:multiLevelType w:val="hybridMultilevel"/>
    <w:tmpl w:val="00E0DC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BC39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3C5030"/>
    <w:multiLevelType w:val="hybridMultilevel"/>
    <w:tmpl w:val="4890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01504"/>
    <w:multiLevelType w:val="hybridMultilevel"/>
    <w:tmpl w:val="E33E7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2"/>
  </w:num>
  <w:num w:numId="3">
    <w:abstractNumId w:val="29"/>
  </w:num>
  <w:num w:numId="4">
    <w:abstractNumId w:val="36"/>
  </w:num>
  <w:num w:numId="5">
    <w:abstractNumId w:val="35"/>
  </w:num>
  <w:num w:numId="6">
    <w:abstractNumId w:val="38"/>
  </w:num>
  <w:num w:numId="7">
    <w:abstractNumId w:val="24"/>
  </w:num>
  <w:num w:numId="8">
    <w:abstractNumId w:val="32"/>
  </w:num>
  <w:num w:numId="9">
    <w:abstractNumId w:val="31"/>
  </w:num>
  <w:num w:numId="10">
    <w:abstractNumId w:val="33"/>
  </w:num>
  <w:num w:numId="11">
    <w:abstractNumId w:val="18"/>
  </w:num>
  <w:num w:numId="12">
    <w:abstractNumId w:val="21"/>
  </w:num>
  <w:num w:numId="13">
    <w:abstractNumId w:val="15"/>
  </w:num>
  <w:num w:numId="14">
    <w:abstractNumId w:val="19"/>
  </w:num>
  <w:num w:numId="15">
    <w:abstractNumId w:val="28"/>
  </w:num>
  <w:num w:numId="16">
    <w:abstractNumId w:val="2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0"/>
  </w:num>
  <w:num w:numId="28">
    <w:abstractNumId w:val="34"/>
  </w:num>
  <w:num w:numId="29">
    <w:abstractNumId w:val="10"/>
  </w:num>
  <w:num w:numId="30">
    <w:abstractNumId w:val="23"/>
  </w:num>
  <w:num w:numId="31">
    <w:abstractNumId w:val="16"/>
  </w:num>
  <w:num w:numId="32">
    <w:abstractNumId w:val="40"/>
  </w:num>
  <w:num w:numId="33">
    <w:abstractNumId w:val="20"/>
  </w:num>
  <w:num w:numId="34">
    <w:abstractNumId w:val="14"/>
  </w:num>
  <w:num w:numId="35">
    <w:abstractNumId w:val="1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2"/>
  </w:num>
  <w:num w:numId="40">
    <w:abstractNumId w:val="27"/>
  </w:num>
  <w:num w:numId="41">
    <w:abstractNumId w:val="37"/>
  </w:num>
  <w:num w:numId="42">
    <w:abstractNumId w:val="26"/>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
    <w:docVar w:name="OpenInPublishingView" w:val="0"/>
    <w:docVar w:name="ShowOutlines" w:val="1"/>
    <w:docVar w:name="ShowStaticGuides" w:val="1"/>
  </w:docVars>
  <w:rsids>
    <w:rsidRoot w:val="005D6B38"/>
    <w:rsid w:val="0002174B"/>
    <w:rsid w:val="00023944"/>
    <w:rsid w:val="00026EE7"/>
    <w:rsid w:val="00027C8B"/>
    <w:rsid w:val="00031797"/>
    <w:rsid w:val="000325BD"/>
    <w:rsid w:val="000419B4"/>
    <w:rsid w:val="00055930"/>
    <w:rsid w:val="000962C2"/>
    <w:rsid w:val="000B6384"/>
    <w:rsid w:val="000E56A6"/>
    <w:rsid w:val="000E71D7"/>
    <w:rsid w:val="00102A99"/>
    <w:rsid w:val="00103EE7"/>
    <w:rsid w:val="00106D8D"/>
    <w:rsid w:val="001264F6"/>
    <w:rsid w:val="001313A1"/>
    <w:rsid w:val="00152FB6"/>
    <w:rsid w:val="00160B5F"/>
    <w:rsid w:val="00174767"/>
    <w:rsid w:val="001A3439"/>
    <w:rsid w:val="001A515E"/>
    <w:rsid w:val="001C4767"/>
    <w:rsid w:val="001E477C"/>
    <w:rsid w:val="00215184"/>
    <w:rsid w:val="00222A7E"/>
    <w:rsid w:val="0025692A"/>
    <w:rsid w:val="00284A63"/>
    <w:rsid w:val="002A0C8D"/>
    <w:rsid w:val="002C542F"/>
    <w:rsid w:val="002D10DE"/>
    <w:rsid w:val="002E4212"/>
    <w:rsid w:val="0032097A"/>
    <w:rsid w:val="00323EC1"/>
    <w:rsid w:val="003357B2"/>
    <w:rsid w:val="0034124D"/>
    <w:rsid w:val="00344C9D"/>
    <w:rsid w:val="00346F2C"/>
    <w:rsid w:val="00356284"/>
    <w:rsid w:val="00397E3E"/>
    <w:rsid w:val="003A13D3"/>
    <w:rsid w:val="003B2D5D"/>
    <w:rsid w:val="003B511C"/>
    <w:rsid w:val="003D336C"/>
    <w:rsid w:val="003E1C1F"/>
    <w:rsid w:val="003F4F0A"/>
    <w:rsid w:val="004409E2"/>
    <w:rsid w:val="004433A2"/>
    <w:rsid w:val="004505A4"/>
    <w:rsid w:val="004512F5"/>
    <w:rsid w:val="004704A2"/>
    <w:rsid w:val="004836A9"/>
    <w:rsid w:val="004863FB"/>
    <w:rsid w:val="004A63D6"/>
    <w:rsid w:val="004E2398"/>
    <w:rsid w:val="005045B3"/>
    <w:rsid w:val="00506902"/>
    <w:rsid w:val="00537EEA"/>
    <w:rsid w:val="00545A78"/>
    <w:rsid w:val="005629D1"/>
    <w:rsid w:val="00580D9E"/>
    <w:rsid w:val="00582BD7"/>
    <w:rsid w:val="00597123"/>
    <w:rsid w:val="005A3C31"/>
    <w:rsid w:val="005A4CC8"/>
    <w:rsid w:val="005B40B1"/>
    <w:rsid w:val="005B77AD"/>
    <w:rsid w:val="005D6B38"/>
    <w:rsid w:val="005E65DC"/>
    <w:rsid w:val="0061360D"/>
    <w:rsid w:val="0065297A"/>
    <w:rsid w:val="00667E6C"/>
    <w:rsid w:val="00692670"/>
    <w:rsid w:val="0069518C"/>
    <w:rsid w:val="006A0B73"/>
    <w:rsid w:val="006B48F1"/>
    <w:rsid w:val="006C5902"/>
    <w:rsid w:val="006D4362"/>
    <w:rsid w:val="006E27A5"/>
    <w:rsid w:val="006F595D"/>
    <w:rsid w:val="006F6EE6"/>
    <w:rsid w:val="0071074D"/>
    <w:rsid w:val="00712F2B"/>
    <w:rsid w:val="00741547"/>
    <w:rsid w:val="00770A3A"/>
    <w:rsid w:val="00771EC4"/>
    <w:rsid w:val="00785EED"/>
    <w:rsid w:val="007E08F7"/>
    <w:rsid w:val="007F0607"/>
    <w:rsid w:val="00821E02"/>
    <w:rsid w:val="00831BBB"/>
    <w:rsid w:val="0085549A"/>
    <w:rsid w:val="00894880"/>
    <w:rsid w:val="008A4B40"/>
    <w:rsid w:val="008B71E5"/>
    <w:rsid w:val="008C174F"/>
    <w:rsid w:val="008D1D3C"/>
    <w:rsid w:val="008E2DD2"/>
    <w:rsid w:val="008F02AD"/>
    <w:rsid w:val="0090040F"/>
    <w:rsid w:val="00902CBB"/>
    <w:rsid w:val="0094253A"/>
    <w:rsid w:val="00947CBB"/>
    <w:rsid w:val="00955EFA"/>
    <w:rsid w:val="00990557"/>
    <w:rsid w:val="0099554B"/>
    <w:rsid w:val="00997AC3"/>
    <w:rsid w:val="009A3546"/>
    <w:rsid w:val="009C3A3D"/>
    <w:rsid w:val="009C4BCA"/>
    <w:rsid w:val="009D0885"/>
    <w:rsid w:val="009D7181"/>
    <w:rsid w:val="009D7A81"/>
    <w:rsid w:val="009F4B35"/>
    <w:rsid w:val="00A0140A"/>
    <w:rsid w:val="00A2093B"/>
    <w:rsid w:val="00A3046D"/>
    <w:rsid w:val="00A4250E"/>
    <w:rsid w:val="00A55267"/>
    <w:rsid w:val="00A716D1"/>
    <w:rsid w:val="00A71B20"/>
    <w:rsid w:val="00A82CE4"/>
    <w:rsid w:val="00A8503C"/>
    <w:rsid w:val="00AA6FA4"/>
    <w:rsid w:val="00AB549D"/>
    <w:rsid w:val="00AD023D"/>
    <w:rsid w:val="00AE0D75"/>
    <w:rsid w:val="00AE125A"/>
    <w:rsid w:val="00AE3334"/>
    <w:rsid w:val="00B218AE"/>
    <w:rsid w:val="00B429DF"/>
    <w:rsid w:val="00B51CDD"/>
    <w:rsid w:val="00B875DD"/>
    <w:rsid w:val="00B961B8"/>
    <w:rsid w:val="00BA1EF6"/>
    <w:rsid w:val="00BB604C"/>
    <w:rsid w:val="00BC1E80"/>
    <w:rsid w:val="00BD0523"/>
    <w:rsid w:val="00BF4DE0"/>
    <w:rsid w:val="00C16200"/>
    <w:rsid w:val="00C35256"/>
    <w:rsid w:val="00C417F6"/>
    <w:rsid w:val="00C94F2C"/>
    <w:rsid w:val="00C953C8"/>
    <w:rsid w:val="00CB6D32"/>
    <w:rsid w:val="00CD478E"/>
    <w:rsid w:val="00CE2F07"/>
    <w:rsid w:val="00CE3904"/>
    <w:rsid w:val="00D04A3A"/>
    <w:rsid w:val="00D555CF"/>
    <w:rsid w:val="00D665FD"/>
    <w:rsid w:val="00D67041"/>
    <w:rsid w:val="00D81711"/>
    <w:rsid w:val="00D86A05"/>
    <w:rsid w:val="00D9536A"/>
    <w:rsid w:val="00D96A57"/>
    <w:rsid w:val="00DA2AB7"/>
    <w:rsid w:val="00DD13D3"/>
    <w:rsid w:val="00E01309"/>
    <w:rsid w:val="00E033C2"/>
    <w:rsid w:val="00E166EF"/>
    <w:rsid w:val="00E30E9D"/>
    <w:rsid w:val="00E3236C"/>
    <w:rsid w:val="00E52ACB"/>
    <w:rsid w:val="00E62284"/>
    <w:rsid w:val="00E7071E"/>
    <w:rsid w:val="00E72C89"/>
    <w:rsid w:val="00E9155B"/>
    <w:rsid w:val="00E92E21"/>
    <w:rsid w:val="00EB549C"/>
    <w:rsid w:val="00EC0CD9"/>
    <w:rsid w:val="00F03BAB"/>
    <w:rsid w:val="00F119E7"/>
    <w:rsid w:val="00F11B7F"/>
    <w:rsid w:val="00F13DC6"/>
    <w:rsid w:val="00F44210"/>
    <w:rsid w:val="00F76189"/>
    <w:rsid w:val="00F775D6"/>
    <w:rsid w:val="00FA7FDE"/>
    <w:rsid w:val="00FB587A"/>
    <w:rsid w:val="00FD5133"/>
    <w:rsid w:val="00FE2B80"/>
    <w:rsid w:val="00FE464E"/>
    <w:rsid w:val="00FE772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BFA17D"/>
  <w15:docId w15:val="{E3B25E62-EC49-4800-9654-C5DD28C5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HGSMinchoE"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35"/>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35"/>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A716D1"/>
    <w:pPr>
      <w:numPr>
        <w:ilvl w:val="2"/>
        <w:numId w:val="35"/>
      </w:numPr>
      <w:spacing w:line="360" w:lineRule="auto"/>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35"/>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35"/>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35"/>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3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3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3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4"/>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34"/>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94253A"/>
    <w:rPr>
      <w:color w:val="808080"/>
    </w:rPr>
  </w:style>
  <w:style w:type="paragraph" w:customStyle="1" w:styleId="FootnoteText1">
    <w:name w:val="Footnote Text1"/>
    <w:basedOn w:val="Normal"/>
    <w:next w:val="FootnoteText"/>
    <w:link w:val="FootnoteTextChar"/>
    <w:uiPriority w:val="99"/>
    <w:unhideWhenUsed/>
    <w:rsid w:val="001A515E"/>
    <w:rPr>
      <w:rFonts w:ascii="Century Gothic" w:eastAsia="HGSMinchoE" w:hAnsi="Century Gothic"/>
      <w:bCs w:val="0"/>
      <w:sz w:val="20"/>
      <w:szCs w:val="20"/>
      <w:lang w:eastAsia="en-GB"/>
    </w:rPr>
  </w:style>
  <w:style w:type="character" w:customStyle="1" w:styleId="FootnoteTextChar">
    <w:name w:val="Footnote Text Char"/>
    <w:basedOn w:val="DefaultParagraphFont"/>
    <w:link w:val="FootnoteText1"/>
    <w:uiPriority w:val="99"/>
    <w:rsid w:val="001A515E"/>
    <w:rPr>
      <w:rFonts w:ascii="Century Gothic" w:hAnsi="Century Gothic" w:cs="Times New Roman"/>
      <w:sz w:val="20"/>
      <w:szCs w:val="20"/>
    </w:rPr>
  </w:style>
  <w:style w:type="character" w:styleId="FootnoteReference">
    <w:name w:val="footnote reference"/>
    <w:basedOn w:val="DefaultParagraphFont"/>
    <w:uiPriority w:val="99"/>
    <w:semiHidden/>
    <w:unhideWhenUsed/>
    <w:rsid w:val="001A515E"/>
    <w:rPr>
      <w:vertAlign w:val="superscript"/>
    </w:rPr>
  </w:style>
  <w:style w:type="table" w:customStyle="1" w:styleId="TableGrid1">
    <w:name w:val="Table Grid1"/>
    <w:basedOn w:val="TableNormal"/>
    <w:next w:val="TableGrid"/>
    <w:uiPriority w:val="59"/>
    <w:rsid w:val="001A515E"/>
    <w:rPr>
      <w:rFonts w:ascii="Century Gothic" w:eastAsia="Calibri" w:hAnsi="Century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unhideWhenUsed/>
    <w:rsid w:val="001A515E"/>
    <w:rPr>
      <w:sz w:val="20"/>
      <w:szCs w:val="20"/>
    </w:rPr>
  </w:style>
  <w:style w:type="character" w:customStyle="1" w:styleId="FootnoteTextChar1">
    <w:name w:val="Footnote Text Char1"/>
    <w:basedOn w:val="DefaultParagraphFont"/>
    <w:link w:val="FootnoteText"/>
    <w:uiPriority w:val="99"/>
    <w:semiHidden/>
    <w:rsid w:val="001A515E"/>
    <w:rPr>
      <w:rFonts w:eastAsia="Times New Roman"/>
      <w:bCs/>
      <w:sz w:val="20"/>
      <w:szCs w:val="20"/>
      <w:lang w:eastAsia="en-US"/>
    </w:rPr>
  </w:style>
  <w:style w:type="character" w:styleId="CommentReference">
    <w:name w:val="annotation reference"/>
    <w:basedOn w:val="DefaultParagraphFont"/>
    <w:uiPriority w:val="99"/>
    <w:semiHidden/>
    <w:unhideWhenUsed/>
    <w:rsid w:val="00DD13D3"/>
    <w:rPr>
      <w:sz w:val="16"/>
      <w:szCs w:val="16"/>
    </w:rPr>
  </w:style>
  <w:style w:type="paragraph" w:styleId="CommentText">
    <w:name w:val="annotation text"/>
    <w:basedOn w:val="Normal"/>
    <w:link w:val="CommentTextChar"/>
    <w:uiPriority w:val="99"/>
    <w:semiHidden/>
    <w:unhideWhenUsed/>
    <w:rsid w:val="00DD13D3"/>
    <w:rPr>
      <w:sz w:val="20"/>
      <w:szCs w:val="20"/>
    </w:rPr>
  </w:style>
  <w:style w:type="character" w:customStyle="1" w:styleId="CommentTextChar">
    <w:name w:val="Comment Text Char"/>
    <w:basedOn w:val="DefaultParagraphFont"/>
    <w:link w:val="CommentText"/>
    <w:uiPriority w:val="99"/>
    <w:semiHidden/>
    <w:rsid w:val="00DD13D3"/>
    <w:rPr>
      <w:rFonts w:eastAsia="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DD13D3"/>
    <w:rPr>
      <w:b/>
    </w:rPr>
  </w:style>
  <w:style w:type="character" w:customStyle="1" w:styleId="CommentSubjectChar">
    <w:name w:val="Comment Subject Char"/>
    <w:basedOn w:val="CommentTextChar"/>
    <w:link w:val="CommentSubject"/>
    <w:uiPriority w:val="99"/>
    <w:semiHidden/>
    <w:rsid w:val="00DD13D3"/>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667587">
      <w:bodyDiv w:val="1"/>
      <w:marLeft w:val="0"/>
      <w:marRight w:val="0"/>
      <w:marTop w:val="0"/>
      <w:marBottom w:val="0"/>
      <w:divBdr>
        <w:top w:val="none" w:sz="0" w:space="0" w:color="auto"/>
        <w:left w:val="none" w:sz="0" w:space="0" w:color="auto"/>
        <w:bottom w:val="none" w:sz="0" w:space="0" w:color="auto"/>
        <w:right w:val="none" w:sz="0" w:space="0" w:color="auto"/>
      </w:divBdr>
    </w:div>
    <w:div w:id="1332102199">
      <w:bodyDiv w:val="1"/>
      <w:marLeft w:val="0"/>
      <w:marRight w:val="0"/>
      <w:marTop w:val="0"/>
      <w:marBottom w:val="0"/>
      <w:divBdr>
        <w:top w:val="none" w:sz="0" w:space="0" w:color="auto"/>
        <w:left w:val="none" w:sz="0" w:space="0" w:color="auto"/>
        <w:bottom w:val="none" w:sz="0" w:space="0" w:color="auto"/>
        <w:right w:val="none" w:sz="0" w:space="0" w:color="auto"/>
      </w:divBdr>
    </w:div>
    <w:div w:id="1573278098">
      <w:bodyDiv w:val="1"/>
      <w:marLeft w:val="0"/>
      <w:marRight w:val="0"/>
      <w:marTop w:val="0"/>
      <w:marBottom w:val="0"/>
      <w:divBdr>
        <w:top w:val="none" w:sz="0" w:space="0" w:color="auto"/>
        <w:left w:val="none" w:sz="0" w:space="0" w:color="auto"/>
        <w:bottom w:val="none" w:sz="0" w:space="0" w:color="auto"/>
        <w:right w:val="none" w:sz="0" w:space="0" w:color="auto"/>
      </w:divBdr>
    </w:div>
    <w:div w:id="1945647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xtranet.urgentcare24.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ccaf3ac-2de9-44d4-aa31-54302fceb5f7">K57F673QWXRZ-1464725638-8</_dlc_DocId>
    <_dlc_DocIdUrl xmlns="cccaf3ac-2de9-44d4-aa31-54302fceb5f7">
      <Url>https://nhsengland.sharepoint.com/TeamCentre/Policy/EqualityHealthInequalities/_layouts/15/DocIdRedir.aspx?ID=K57F673QWXRZ-1464725638-8</Url>
      <Description>K57F673QWXRZ-1464725638-8</Description>
    </_dlc_DocIdUrl>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8126F62685D458B663750CA362F54" ma:contentTypeVersion="4" ma:contentTypeDescription="Create a new document." ma:contentTypeScope="" ma:versionID="895e5592b23337ea1e6a9a6a8f26743b">
  <xsd:schema xmlns:xsd="http://www.w3.org/2001/XMLSchema" xmlns:xs="http://www.w3.org/2001/XMLSchema" xmlns:p="http://schemas.microsoft.com/office/2006/metadata/properties" xmlns:ns1="http://schemas.microsoft.com/sharepoint/v3" xmlns:ns2="cccaf3ac-2de9-44d4-aa31-54302fceb5f7" xmlns:ns3="51367701-27c8-403e-a234-85855c5cd73e" targetNamespace="http://schemas.microsoft.com/office/2006/metadata/properties" ma:root="true" ma:fieldsID="6f566409e66a7ef6b9d55cb7752e1f84" ns1:_="" ns2:_="" ns3:_="">
    <xsd:import namespace="http://schemas.microsoft.com/sharepoint/v3"/>
    <xsd:import namespace="cccaf3ac-2de9-44d4-aa31-54302fceb5f7"/>
    <xsd:import namespace="51367701-27c8-403e-a234-85855c5cd73e"/>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E9595D-068A-4C86-BD88-39745778D9DD}">
  <ds:schemaRefs>
    <ds:schemaRef ds:uri="http://schemas.openxmlformats.org/officeDocument/2006/bibliography"/>
  </ds:schemaRefs>
</ds:datastoreItem>
</file>

<file path=customXml/itemProps2.xml><?xml version="1.0" encoding="utf-8"?>
<ds:datastoreItem xmlns:ds="http://schemas.openxmlformats.org/officeDocument/2006/customXml" ds:itemID="{2814CD2D-5450-4750-819A-8CC335F93B4D}">
  <ds:schemaRefs>
    <ds:schemaRef ds:uri="http://schemas.microsoft.com/office/2006/metadata/properties"/>
    <ds:schemaRef ds:uri="http://schemas.microsoft.com/office/infopath/2007/PartnerControls"/>
    <ds:schemaRef ds:uri="cccaf3ac-2de9-44d4-aa31-54302fceb5f7"/>
    <ds:schemaRef ds:uri="http://schemas.microsoft.com/sharepoint/v3"/>
  </ds:schemaRefs>
</ds:datastoreItem>
</file>

<file path=customXml/itemProps3.xml><?xml version="1.0" encoding="utf-8"?>
<ds:datastoreItem xmlns:ds="http://schemas.openxmlformats.org/officeDocument/2006/customXml" ds:itemID="{FB34DD7A-CF28-4A1C-8DA8-0F2F94646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af3ac-2de9-44d4-aa31-54302fceb5f7"/>
    <ds:schemaRef ds:uri="51367701-27c8-403e-a234-85855c5cd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BF554-210B-4345-8197-9EE002A30B2A}">
  <ds:schemaRefs>
    <ds:schemaRef ds:uri="http://schemas.microsoft.com/sharepoint/v3/contenttype/forms"/>
  </ds:schemaRefs>
</ds:datastoreItem>
</file>

<file path=customXml/itemProps5.xml><?xml version="1.0" encoding="utf-8"?>
<ds:datastoreItem xmlns:ds="http://schemas.openxmlformats.org/officeDocument/2006/customXml" ds:itemID="{97301B80-1562-40BB-AB86-B02004E3C9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0</TotalTime>
  <Pages>6</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NHS England report template - half page cover photo 9</vt:lpstr>
    </vt:vector>
  </TitlesOfParts>
  <Company>Smith &amp; Milton</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 half page cover photo 9</dc:title>
  <dc:subject>template</dc:subject>
  <dc:creator>Sarah Hunter</dc:creator>
  <cp:keywords>Report example</cp:keywords>
  <cp:lastModifiedBy>Jean Annan</cp:lastModifiedBy>
  <cp:revision>3</cp:revision>
  <cp:lastPrinted>2014-04-10T08:13:00Z</cp:lastPrinted>
  <dcterms:created xsi:type="dcterms:W3CDTF">2016-10-25T15:48:00Z</dcterms:created>
  <dcterms:modified xsi:type="dcterms:W3CDTF">2020-11-20T09:13:00Z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0x010100FE28126F62685D458B663750CA362F54</vt:lpwstr>
  </property>
  <property fmtid="{D5CDD505-2E9C-101B-9397-08002B2CF9AE}" pid="3" name="_dlc_DocIdItemGuid">
    <vt:lpwstr>20f40a5a-0045-4bbe-8fa9-e8a888d8f97a</vt:lpwstr>
  </property>
  <property fmtid="{D5CDD505-2E9C-101B-9397-08002B2CF9AE}" pid="4" name="TaxKeyword">
    <vt:lpwstr>3230;#Report example|a57771f2-a63f-46b0-b233-43f0286f7386</vt:lpwstr>
  </property>
</Properties>
</file>