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764" w:rsidRDefault="00307764" w:rsidP="00307764">
      <w:pPr>
        <w:ind w:left="-426"/>
        <w:rPr>
          <w:rFonts w:ascii="Arial" w:eastAsia="Arial" w:hAnsi="Arial" w:cs="Arial"/>
          <w:b/>
          <w:sz w:val="28"/>
        </w:rPr>
      </w:pPr>
    </w:p>
    <w:p w:rsidR="00307764" w:rsidRDefault="00307764" w:rsidP="00307764">
      <w:pPr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Incident Reporting</w:t>
      </w:r>
    </w:p>
    <w:p w:rsidR="00307764" w:rsidRDefault="00307764" w:rsidP="00307764">
      <w:pPr>
        <w:jc w:val="center"/>
        <w:rPr>
          <w:rFonts w:ascii="Arial" w:eastAsia="Arial" w:hAnsi="Arial" w:cs="Arial"/>
          <w:b/>
          <w:color w:val="0070C0"/>
          <w:sz w:val="28"/>
          <w:u w:val="single"/>
        </w:rPr>
      </w:pPr>
      <w:r>
        <w:rPr>
          <w:rFonts w:ascii="Arial" w:eastAsia="Arial" w:hAnsi="Arial" w:cs="Arial"/>
          <w:b/>
          <w:sz w:val="28"/>
        </w:rPr>
        <w:t xml:space="preserve">Please complete this form and email to </w:t>
      </w:r>
      <w:r>
        <w:rPr>
          <w:rFonts w:ascii="Arial" w:eastAsia="Arial" w:hAnsi="Arial" w:cs="Arial"/>
          <w:b/>
          <w:color w:val="0070C0"/>
          <w:sz w:val="28"/>
          <w:u w:val="single"/>
        </w:rPr>
        <w:t>datix@pc24.nhs.uk</w:t>
      </w:r>
    </w:p>
    <w:p w:rsidR="00307764" w:rsidRDefault="00307764" w:rsidP="00307764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>If you have any queries or want to discuss the incident please call the Quality Governance Team 0151 254 2553</w:t>
      </w:r>
      <w:r>
        <w:rPr>
          <w:rFonts w:ascii="Arial" w:eastAsia="Arial" w:hAnsi="Arial" w:cs="Arial"/>
          <w:b/>
          <w:sz w:val="24"/>
        </w:rPr>
        <w:t>.</w:t>
      </w:r>
    </w:p>
    <w:p w:rsidR="00307764" w:rsidRDefault="00307764" w:rsidP="00307764">
      <w:pPr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6"/>
        <w:gridCol w:w="4890"/>
      </w:tblGrid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Incident date (</w:t>
            </w:r>
            <w:proofErr w:type="spellStart"/>
            <w:r>
              <w:rPr>
                <w:rFonts w:ascii="Arial" w:eastAsia="Arial" w:hAnsi="Arial" w:cs="Arial"/>
                <w:b/>
              </w:rPr>
              <w:t>dd</w:t>
            </w:r>
            <w:proofErr w:type="spellEnd"/>
            <w:r>
              <w:rPr>
                <w:rFonts w:ascii="Arial" w:eastAsia="Arial" w:hAnsi="Arial" w:cs="Arial"/>
                <w:b/>
              </w:rPr>
              <w:t>/mm/</w:t>
            </w:r>
            <w:proofErr w:type="spellStart"/>
            <w:r>
              <w:rPr>
                <w:rFonts w:ascii="Arial" w:eastAsia="Arial" w:hAnsi="Arial" w:cs="Arial"/>
                <w:b/>
              </w:rPr>
              <w:t>yyyy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Time (</w:t>
            </w:r>
            <w:proofErr w:type="spellStart"/>
            <w:r>
              <w:rPr>
                <w:rFonts w:ascii="Arial" w:eastAsia="Arial" w:hAnsi="Arial" w:cs="Arial"/>
                <w:b/>
              </w:rPr>
              <w:t>hh:mm</w:t>
            </w:r>
            <w:proofErr w:type="spellEnd"/>
            <w:r>
              <w:rPr>
                <w:rFonts w:ascii="Arial" w:eastAsia="Arial" w:hAnsi="Arial" w:cs="Arial"/>
                <w:b/>
              </w:rPr>
              <w:t>)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Service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Location</w:t>
            </w: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  <w:b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64"/>
        <w:gridCol w:w="4852"/>
      </w:tblGrid>
      <w:tr w:rsidR="00307764" w:rsidTr="00307764">
        <w:trPr>
          <w:trHeight w:val="1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Incident type</w:t>
            </w:r>
            <w:r>
              <w:rPr>
                <w:rFonts w:ascii="Arial" w:eastAsia="Arial" w:hAnsi="Arial" w:cs="Arial"/>
              </w:rPr>
              <w:t xml:space="preserve"> (Did the incident affect the patient, staff, practice, PC24, visitor, contractor or member of the public?)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4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Category:</w:t>
            </w:r>
            <w:r>
              <w:rPr>
                <w:rFonts w:ascii="Arial" w:eastAsia="Arial" w:hAnsi="Arial" w:cs="Arial"/>
              </w:rPr>
              <w:t xml:space="preserve">  Examples: electrical, environmental issues (weather, road closures), drug/medication, equipment, diagnosis/treatment, contact with sharps or needles, health records, infection control, equipment, fire, information governance, IT, Security, Safeguarding, Staffing issues, violence and aggression, Vandalism, slip, trip, fall.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26"/>
        <w:gridCol w:w="4890"/>
      </w:tblGrid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Description: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Enter facts, not opinions. Please enter job titles and do not enter names of any person, including patients and staff. 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  <w:color w:val="FF0000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color w:val="FF0000"/>
              </w:rPr>
              <w:t xml:space="preserve">Please add the </w:t>
            </w:r>
            <w:proofErr w:type="spellStart"/>
            <w:r>
              <w:rPr>
                <w:rFonts w:ascii="Arial" w:eastAsia="Arial" w:hAnsi="Arial" w:cs="Arial"/>
                <w:b/>
                <w:color w:val="FF0000"/>
              </w:rPr>
              <w:t>Adastra</w:t>
            </w:r>
            <w:proofErr w:type="spellEnd"/>
            <w:r>
              <w:rPr>
                <w:rFonts w:ascii="Arial" w:eastAsia="Arial" w:hAnsi="Arial" w:cs="Arial"/>
                <w:b/>
                <w:color w:val="FF0000"/>
              </w:rPr>
              <w:t>/EMIS number here.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</w:tr>
      <w:tr w:rsidR="00307764" w:rsidTr="00307764">
        <w:trPr>
          <w:trHeight w:val="1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Immediate Action taken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Enter actions taken at the time of the incident by yourself or anyone else.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</w:p>
        </w:tc>
      </w:tr>
    </w:tbl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</w:p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Patient Details (if a patient was involved in the incident)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4"/>
        <w:gridCol w:w="6992"/>
      </w:tblGrid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Address</w:t>
            </w: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D.O.B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Case Number 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Contact number</w:t>
            </w:r>
          </w:p>
        </w:tc>
        <w:tc>
          <w:tcPr>
            <w:tcW w:w="6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Staff Details (if any staff were involved in the incident – please continue over the page if necessary)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0"/>
        <w:gridCol w:w="6996"/>
      </w:tblGrid>
      <w:tr w:rsidR="00307764" w:rsidTr="00307764">
        <w:trPr>
          <w:trHeight w:val="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Job role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Contact number</w:t>
            </w:r>
          </w:p>
        </w:tc>
        <w:tc>
          <w:tcPr>
            <w:tcW w:w="6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Witnesses to the incident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6986"/>
      </w:tblGrid>
      <w:tr w:rsidR="00307764" w:rsidTr="00307764">
        <w:trPr>
          <w:trHeight w:val="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tabs>
                <w:tab w:val="left" w:pos="945"/>
              </w:tabs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</w:rPr>
              <w:tab/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D.O.B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details</w:t>
            </w: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Job Role (if PC24 staff member)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</w:p>
    <w:p w:rsidR="00307764" w:rsidRDefault="00307764" w:rsidP="00307764">
      <w:pPr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Was anyone else involved in the incident?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2"/>
        <w:gridCol w:w="6994"/>
      </w:tblGrid>
      <w:tr w:rsidR="00307764" w:rsidTr="00307764">
        <w:trPr>
          <w:trHeight w:val="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D.O.B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 xml:space="preserve">Case Number 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details</w:t>
            </w:r>
          </w:p>
          <w:p w:rsidR="00307764" w:rsidRDefault="00307764">
            <w:pPr>
              <w:spacing w:after="0" w:line="240" w:lineRule="auto"/>
            </w:pP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61"/>
        <w:gridCol w:w="6955"/>
      </w:tblGrid>
      <w:tr w:rsidR="00307764" w:rsidTr="00307764">
        <w:trPr>
          <w:trHeight w:val="1"/>
        </w:trPr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Safeguarding Incident? (Yes or No)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(All safeguarding concerns must be reported to the relevant agency)</w:t>
            </w:r>
          </w:p>
        </w:tc>
        <w:tc>
          <w:tcPr>
            <w:tcW w:w="6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FF0000"/>
              </w:rPr>
            </w:pPr>
            <w:r>
              <w:rPr>
                <w:rFonts w:ascii="Arial" w:eastAsia="Arial" w:hAnsi="Arial" w:cs="Arial"/>
                <w:b/>
                <w:i/>
                <w:color w:val="FF0000"/>
              </w:rPr>
              <w:t xml:space="preserve">You have a duty of care to your patients/service users and your colleagues.  Safeguarding is everybody’s business.  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</w:rPr>
              <w:t>Please confirm that you have also reported this safeguarding incident to the relevant agency.</w:t>
            </w:r>
            <w:r>
              <w:rPr>
                <w:rFonts w:ascii="Arial" w:eastAsia="Arial" w:hAnsi="Arial" w:cs="Arial"/>
                <w:i/>
              </w:rPr>
              <w:t xml:space="preserve">    </w:t>
            </w: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:rsidR="00307764" w:rsidRDefault="00307764">
            <w:pPr>
              <w:spacing w:after="0" w:line="240" w:lineRule="auto"/>
              <w:rPr>
                <w:rFonts w:ascii="Arial" w:eastAsia="Arial" w:hAnsi="Arial" w:cs="Arial"/>
                <w:i/>
              </w:rPr>
            </w:pPr>
          </w:p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  <w:i/>
              </w:rPr>
              <w:t xml:space="preserve">               </w:t>
            </w: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  <w:b/>
        </w:rPr>
      </w:pPr>
    </w:p>
    <w:p w:rsidR="00307764" w:rsidRDefault="00307764" w:rsidP="00307764">
      <w:pPr>
        <w:rPr>
          <w:rFonts w:ascii="Arial" w:eastAsia="Arial" w:hAnsi="Arial" w:cs="Arial"/>
          <w:b/>
        </w:rPr>
      </w:pPr>
    </w:p>
    <w:p w:rsidR="00307764" w:rsidRDefault="00307764" w:rsidP="00307764">
      <w:pPr>
        <w:spacing w:after="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Details of person reporting the incident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654"/>
      </w:tblGrid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Contact details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Email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Job Role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07764" w:rsidTr="00307764">
        <w:trPr>
          <w:trHeight w:val="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07764" w:rsidRDefault="00307764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Name of your Manager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7764" w:rsidRDefault="003077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307764" w:rsidRDefault="00307764" w:rsidP="00307764">
      <w:pPr>
        <w:spacing w:after="0"/>
        <w:rPr>
          <w:rFonts w:ascii="Arial" w:eastAsia="Arial" w:hAnsi="Arial" w:cs="Arial"/>
        </w:rPr>
      </w:pPr>
    </w:p>
    <w:p w:rsidR="00307764" w:rsidRDefault="00307764" w:rsidP="00307764">
      <w:pPr>
        <w:rPr>
          <w:rFonts w:ascii="Arial" w:eastAsia="Arial" w:hAnsi="Arial" w:cs="Arial"/>
          <w:b/>
          <w:color w:val="FF0000"/>
        </w:rPr>
      </w:pPr>
    </w:p>
    <w:p w:rsidR="00307764" w:rsidRDefault="00307764" w:rsidP="00307764">
      <w:pPr>
        <w:rPr>
          <w:rFonts w:ascii="Arial" w:eastAsia="Arial" w:hAnsi="Arial" w:cs="Arial"/>
          <w:b/>
          <w:color w:val="FF0000"/>
        </w:rPr>
      </w:pPr>
    </w:p>
    <w:p w:rsidR="00307764" w:rsidRDefault="00307764" w:rsidP="00307764">
      <w:pPr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 xml:space="preserve">PLEASE RETURN COMPLETED FORM TO: </w:t>
      </w:r>
      <w:hyperlink r:id="rId6" w:history="1">
        <w:r>
          <w:rPr>
            <w:rStyle w:val="Hyperlink"/>
            <w:rFonts w:ascii="Arial" w:eastAsia="Arial" w:hAnsi="Arial" w:cs="Arial"/>
            <w:b/>
            <w:color w:val="0563C1"/>
          </w:rPr>
          <w:t>datix@PC24.nhs.uk</w:t>
        </w:r>
      </w:hyperlink>
      <w:r>
        <w:rPr>
          <w:rFonts w:ascii="Arial" w:eastAsia="Arial" w:hAnsi="Arial" w:cs="Arial"/>
          <w:b/>
          <w:color w:val="FF0000"/>
        </w:rPr>
        <w:t xml:space="preserve"> or PC24 Quality </w:t>
      </w:r>
      <w:proofErr w:type="spellStart"/>
      <w:r>
        <w:rPr>
          <w:rFonts w:ascii="Arial" w:eastAsia="Arial" w:hAnsi="Arial" w:cs="Arial"/>
          <w:b/>
          <w:color w:val="FF0000"/>
        </w:rPr>
        <w:t>Goverance</w:t>
      </w:r>
      <w:proofErr w:type="spellEnd"/>
      <w:r>
        <w:rPr>
          <w:rFonts w:ascii="Arial" w:eastAsia="Arial" w:hAnsi="Arial" w:cs="Arial"/>
          <w:b/>
          <w:color w:val="FF0000"/>
        </w:rPr>
        <w:t xml:space="preserve"> Team, 4 – 6 Enterprise Way, </w:t>
      </w:r>
      <w:proofErr w:type="spellStart"/>
      <w:r>
        <w:rPr>
          <w:rFonts w:ascii="Arial" w:eastAsia="Arial" w:hAnsi="Arial" w:cs="Arial"/>
          <w:b/>
          <w:color w:val="FF0000"/>
        </w:rPr>
        <w:t>Wavertree</w:t>
      </w:r>
      <w:proofErr w:type="spellEnd"/>
      <w:r>
        <w:rPr>
          <w:rFonts w:ascii="Arial" w:eastAsia="Arial" w:hAnsi="Arial" w:cs="Arial"/>
          <w:b/>
          <w:color w:val="FF0000"/>
        </w:rPr>
        <w:t xml:space="preserve"> Technology Park, Liverpool L13 1FB.  </w:t>
      </w:r>
    </w:p>
    <w:p w:rsidR="001D5C69" w:rsidRDefault="001D5C69">
      <w:bookmarkStart w:id="0" w:name="_GoBack"/>
      <w:bookmarkEnd w:id="0"/>
    </w:p>
    <w:sectPr w:rsidR="001D5C69" w:rsidSect="00307764">
      <w:headerReference w:type="default" r:id="rId7"/>
      <w:footerReference w:type="default" r:id="rId8"/>
      <w:pgSz w:w="12240" w:h="15840"/>
      <w:pgMar w:top="1440" w:right="1041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764" w:rsidRDefault="00307764" w:rsidP="00307764">
      <w:pPr>
        <w:spacing w:after="0" w:line="240" w:lineRule="auto"/>
      </w:pPr>
      <w:r>
        <w:separator/>
      </w:r>
    </w:p>
  </w:endnote>
  <w:endnote w:type="continuationSeparator" w:id="0">
    <w:p w:rsidR="00307764" w:rsidRDefault="00307764" w:rsidP="0030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764" w:rsidRDefault="00307764">
    <w:pPr>
      <w:pStyle w:val="Footer"/>
    </w:pPr>
    <w:r w:rsidRPr="00307764">
      <w:t xml:space="preserve">\\uc24.local\Shared\Operations\Quality Governance\All Templates Q&amp;PS and PC24\Incident </w:t>
    </w:r>
    <w:proofErr w:type="spellStart"/>
    <w:r w:rsidRPr="00307764">
      <w:t>Mgmt</w:t>
    </w:r>
    <w:proofErr w:type="spellEnd"/>
    <w:r w:rsidRPr="00307764">
      <w:t xml:space="preserve"> &amp; Complaint Templates\Datix Contingency Reporting Forms Aug 20</w:t>
    </w:r>
    <w:r>
      <w:t>/</w:t>
    </w:r>
    <w:r w:rsidR="00AE39E6">
      <w:t>V</w:t>
    </w:r>
    <w:r w:rsidR="004821D1">
      <w:t>5</w:t>
    </w:r>
    <w:r w:rsidR="00AE39E6">
      <w:t>/</w:t>
    </w:r>
    <w:proofErr w:type="spellStart"/>
    <w:r>
      <w:t>SDineley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764" w:rsidRDefault="00307764" w:rsidP="00307764">
      <w:pPr>
        <w:spacing w:after="0" w:line="240" w:lineRule="auto"/>
      </w:pPr>
      <w:r>
        <w:separator/>
      </w:r>
    </w:p>
  </w:footnote>
  <w:footnote w:type="continuationSeparator" w:id="0">
    <w:p w:rsidR="00307764" w:rsidRDefault="00307764" w:rsidP="0030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7764" w:rsidRDefault="00307764" w:rsidP="00307764">
    <w:pPr>
      <w:pStyle w:val="Header"/>
      <w:jc w:val="right"/>
    </w:pPr>
    <w:r>
      <w:rPr>
        <w:rFonts w:ascii="Calibri" w:hAnsi="Calibri" w:cs="Calibri"/>
        <w:noProof/>
      </w:rPr>
      <w:drawing>
        <wp:inline distT="0" distB="0" distL="0" distR="0" wp14:anchorId="1541FB19" wp14:editId="1F4A9E30">
          <wp:extent cx="1800225" cy="3333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64"/>
    <w:rsid w:val="001D5C69"/>
    <w:rsid w:val="00307764"/>
    <w:rsid w:val="004821D1"/>
    <w:rsid w:val="00A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F647AB-9B99-46A9-A6BB-0D5DCE181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764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77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76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77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76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6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tix@PC24.nhs.uk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C046F0F7B7A41B659D5391942B907" ma:contentTypeVersion="11" ma:contentTypeDescription="Create a new document." ma:contentTypeScope="" ma:versionID="bb7e7219abe98f6b14d5699cf38e1bd7">
  <xsd:schema xmlns:xsd="http://www.w3.org/2001/XMLSchema" xmlns:xs="http://www.w3.org/2001/XMLSchema" xmlns:p="http://schemas.microsoft.com/office/2006/metadata/properties" xmlns:ns2="9ba7f1f0-d78f-46b2-bd75-f8e7c86faf0f" xmlns:ns3="eec867de-5b73-43bc-bcfa-f72bf8c4104e" targetNamespace="http://schemas.microsoft.com/office/2006/metadata/properties" ma:root="true" ma:fieldsID="2a79b05870de23f8ef5f2b11ff934e2d" ns2:_="" ns3:_="">
    <xsd:import namespace="9ba7f1f0-d78f-46b2-bd75-f8e7c86faf0f"/>
    <xsd:import namespace="eec867de-5b73-43bc-bcfa-f72bf8c41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7f1f0-d78f-46b2-bd75-f8e7c86fa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867de-5b73-43bc-bcfa-f72bf8c41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A58E3-0A5D-4700-9F71-909CF400F5AA}"/>
</file>

<file path=customXml/itemProps2.xml><?xml version="1.0" encoding="utf-8"?>
<ds:datastoreItem xmlns:ds="http://schemas.openxmlformats.org/officeDocument/2006/customXml" ds:itemID="{FEB2C7F7-4E8B-4717-9156-9F9CA289212C}"/>
</file>

<file path=customXml/itemProps3.xml><?xml version="1.0" encoding="utf-8"?>
<ds:datastoreItem xmlns:ds="http://schemas.openxmlformats.org/officeDocument/2006/customXml" ds:itemID="{E207AC8C-2FD5-48DA-AE86-EA8060E9F1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Dineley</dc:creator>
  <cp:keywords/>
  <dc:description/>
  <cp:lastModifiedBy>Sheila Dineley</cp:lastModifiedBy>
  <cp:revision>3</cp:revision>
  <dcterms:created xsi:type="dcterms:W3CDTF">2020-08-03T08:08:00Z</dcterms:created>
  <dcterms:modified xsi:type="dcterms:W3CDTF">2020-08-03T13:24:00Z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0x010100FCCC046F0F7B7A41B659D5391942B907</vt:lpwstr>
  </property>
</Properties>
</file>